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D9F0B" w14:textId="77777777" w:rsidR="00745C63" w:rsidRDefault="00745C63">
      <w:pPr>
        <w:rPr>
          <w:rFonts w:hint="eastAsia"/>
        </w:rPr>
      </w:pPr>
    </w:p>
    <w:p w14:paraId="008B44B6" w14:textId="77777777" w:rsidR="00745C63" w:rsidRDefault="00745C63">
      <w:pPr>
        <w:rPr>
          <w:rFonts w:hint="eastAsia"/>
        </w:rPr>
      </w:pPr>
    </w:p>
    <w:p w14:paraId="79D7BA2D" w14:textId="77777777" w:rsidR="00745C63" w:rsidRDefault="00745C63">
      <w:pPr>
        <w:rPr>
          <w:rFonts w:hint="eastAsia"/>
        </w:rPr>
      </w:pPr>
    </w:p>
    <w:p w14:paraId="640E5C2A" w14:textId="77777777" w:rsidR="00745C63" w:rsidRDefault="00745C63">
      <w:pPr>
        <w:rPr>
          <w:rFonts w:hint="eastAsia"/>
        </w:rPr>
      </w:pPr>
    </w:p>
    <w:p w14:paraId="15F29A64" w14:textId="77777777" w:rsidR="00745C63" w:rsidRDefault="005F10EC">
      <w:pPr>
        <w:jc w:val="center"/>
        <w:rPr>
          <w:rFonts w:ascii="宋体" w:eastAsia="宋体" w:hAnsi="宋体" w:hint="eastAsia"/>
          <w:b/>
          <w:bCs/>
          <w:sz w:val="52"/>
          <w:szCs w:val="52"/>
        </w:rPr>
      </w:pPr>
      <w:r>
        <w:rPr>
          <w:rFonts w:ascii="宋体" w:eastAsia="宋体" w:hAnsi="宋体" w:hint="eastAsia"/>
          <w:b/>
          <w:bCs/>
          <w:sz w:val="52"/>
          <w:szCs w:val="52"/>
        </w:rPr>
        <w:t>中国计量协会团体标准</w:t>
      </w:r>
    </w:p>
    <w:p w14:paraId="1719ADB8" w14:textId="77777777" w:rsidR="00745C63" w:rsidRDefault="005F10EC">
      <w:pPr>
        <w:rPr>
          <w:rFonts w:ascii="宋体" w:eastAsia="宋体" w:hAnsi="宋体" w:hint="eastAsia"/>
          <w:b/>
          <w:bCs/>
          <w:sz w:val="52"/>
          <w:szCs w:val="52"/>
        </w:rPr>
      </w:pPr>
      <w:r>
        <w:rPr>
          <w:rFonts w:ascii="宋体" w:eastAsia="宋体" w:hAnsi="宋体" w:hint="eastAsia"/>
          <w:b/>
          <w:bCs/>
          <w:sz w:val="52"/>
          <w:szCs w:val="52"/>
        </w:rPr>
        <w:t>《</w:t>
      </w:r>
      <w:bookmarkStart w:id="0" w:name="OLE_LINK4"/>
      <w:r>
        <w:rPr>
          <w:rFonts w:ascii="宋体" w:eastAsia="宋体" w:hAnsi="宋体" w:hint="eastAsia"/>
          <w:b/>
          <w:bCs/>
          <w:sz w:val="52"/>
          <w:szCs w:val="52"/>
        </w:rPr>
        <w:t>X</w:t>
      </w:r>
      <w:r>
        <w:rPr>
          <w:rFonts w:ascii="宋体" w:eastAsia="宋体" w:hAnsi="宋体" w:hint="eastAsia"/>
          <w:b/>
          <w:bCs/>
          <w:sz w:val="52"/>
          <w:szCs w:val="52"/>
        </w:rPr>
        <w:t>射线</w:t>
      </w:r>
      <w:r>
        <w:rPr>
          <w:rFonts w:ascii="宋体" w:eastAsia="宋体" w:hAnsi="宋体" w:hint="eastAsia"/>
          <w:b/>
          <w:bCs/>
          <w:sz w:val="52"/>
          <w:szCs w:val="52"/>
        </w:rPr>
        <w:t>3D</w:t>
      </w:r>
      <w:r>
        <w:rPr>
          <w:rFonts w:ascii="宋体" w:eastAsia="宋体" w:hAnsi="宋体" w:hint="eastAsia"/>
          <w:b/>
          <w:bCs/>
          <w:sz w:val="52"/>
          <w:szCs w:val="52"/>
        </w:rPr>
        <w:t>在线检测设备校准方法</w:t>
      </w:r>
      <w:bookmarkEnd w:id="0"/>
      <w:r>
        <w:rPr>
          <w:rFonts w:ascii="宋体" w:eastAsia="宋体" w:hAnsi="宋体" w:hint="eastAsia"/>
          <w:b/>
          <w:bCs/>
          <w:sz w:val="52"/>
          <w:szCs w:val="52"/>
        </w:rPr>
        <w:t>》</w:t>
      </w:r>
    </w:p>
    <w:p w14:paraId="4F2A38F2" w14:textId="77777777" w:rsidR="00745C63" w:rsidRDefault="00745C63">
      <w:pPr>
        <w:jc w:val="center"/>
        <w:rPr>
          <w:rFonts w:ascii="宋体" w:eastAsia="宋体" w:hAnsi="宋体" w:hint="eastAsia"/>
          <w:b/>
          <w:bCs/>
          <w:sz w:val="32"/>
          <w:szCs w:val="36"/>
        </w:rPr>
      </w:pPr>
    </w:p>
    <w:p w14:paraId="21D7723C" w14:textId="77777777" w:rsidR="00745C63" w:rsidRDefault="005F10EC">
      <w:pPr>
        <w:jc w:val="center"/>
        <w:rPr>
          <w:rFonts w:ascii="宋体" w:eastAsia="宋体" w:hAnsi="宋体" w:hint="eastAsia"/>
          <w:b/>
          <w:bCs/>
          <w:sz w:val="44"/>
          <w:szCs w:val="44"/>
        </w:rPr>
      </w:pPr>
      <w:r>
        <w:rPr>
          <w:rFonts w:ascii="宋体" w:eastAsia="宋体" w:hAnsi="宋体" w:hint="eastAsia"/>
          <w:b/>
          <w:bCs/>
          <w:sz w:val="44"/>
          <w:szCs w:val="44"/>
        </w:rPr>
        <w:t>编制说明</w:t>
      </w:r>
    </w:p>
    <w:p w14:paraId="614624DD" w14:textId="77777777" w:rsidR="00745C63" w:rsidRDefault="00745C63">
      <w:pPr>
        <w:jc w:val="center"/>
        <w:rPr>
          <w:rFonts w:hint="eastAsia"/>
          <w:sz w:val="28"/>
          <w:szCs w:val="32"/>
        </w:rPr>
      </w:pPr>
    </w:p>
    <w:p w14:paraId="5B010D8C" w14:textId="77777777" w:rsidR="00745C63" w:rsidRDefault="00745C63">
      <w:pPr>
        <w:jc w:val="center"/>
        <w:rPr>
          <w:rFonts w:hint="eastAsia"/>
          <w:sz w:val="28"/>
          <w:szCs w:val="32"/>
        </w:rPr>
      </w:pPr>
    </w:p>
    <w:p w14:paraId="527196D7" w14:textId="77777777" w:rsidR="00745C63" w:rsidRDefault="00745C63">
      <w:pPr>
        <w:jc w:val="center"/>
        <w:rPr>
          <w:rFonts w:hint="eastAsia"/>
          <w:sz w:val="28"/>
          <w:szCs w:val="32"/>
        </w:rPr>
      </w:pPr>
    </w:p>
    <w:p w14:paraId="6AB48DEB" w14:textId="77777777" w:rsidR="00745C63" w:rsidRDefault="00745C63">
      <w:pPr>
        <w:jc w:val="center"/>
        <w:rPr>
          <w:rFonts w:hint="eastAsia"/>
          <w:sz w:val="28"/>
          <w:szCs w:val="32"/>
        </w:rPr>
      </w:pPr>
    </w:p>
    <w:p w14:paraId="2BB56C14" w14:textId="77777777" w:rsidR="00745C63" w:rsidRDefault="00745C63">
      <w:pPr>
        <w:jc w:val="center"/>
        <w:rPr>
          <w:rFonts w:hint="eastAsia"/>
          <w:sz w:val="28"/>
          <w:szCs w:val="32"/>
        </w:rPr>
      </w:pPr>
    </w:p>
    <w:p w14:paraId="6A0010D5" w14:textId="77777777" w:rsidR="00745C63" w:rsidRDefault="00745C63">
      <w:pPr>
        <w:jc w:val="center"/>
        <w:rPr>
          <w:rFonts w:hint="eastAsia"/>
          <w:sz w:val="28"/>
          <w:szCs w:val="32"/>
        </w:rPr>
      </w:pPr>
    </w:p>
    <w:p w14:paraId="1F92A5DB" w14:textId="77777777" w:rsidR="00745C63" w:rsidRDefault="00745C63">
      <w:pPr>
        <w:jc w:val="center"/>
        <w:rPr>
          <w:rFonts w:hint="eastAsia"/>
          <w:sz w:val="28"/>
          <w:szCs w:val="32"/>
        </w:rPr>
      </w:pPr>
    </w:p>
    <w:p w14:paraId="57F17A4E" w14:textId="77777777" w:rsidR="00745C63" w:rsidRDefault="00745C63">
      <w:pPr>
        <w:jc w:val="center"/>
        <w:rPr>
          <w:rFonts w:hint="eastAsia"/>
          <w:sz w:val="28"/>
          <w:szCs w:val="32"/>
        </w:rPr>
      </w:pPr>
    </w:p>
    <w:p w14:paraId="65EDE191" w14:textId="77777777" w:rsidR="00745C63" w:rsidRDefault="00745C63">
      <w:pPr>
        <w:jc w:val="center"/>
        <w:rPr>
          <w:rFonts w:hint="eastAsia"/>
          <w:sz w:val="28"/>
          <w:szCs w:val="32"/>
        </w:rPr>
      </w:pPr>
    </w:p>
    <w:p w14:paraId="71F372B5" w14:textId="77777777" w:rsidR="00745C63" w:rsidRDefault="00745C63">
      <w:pPr>
        <w:jc w:val="center"/>
        <w:rPr>
          <w:rFonts w:hint="eastAsia"/>
          <w:sz w:val="28"/>
          <w:szCs w:val="32"/>
        </w:rPr>
      </w:pPr>
    </w:p>
    <w:p w14:paraId="23846D56" w14:textId="77777777" w:rsidR="00745C63" w:rsidRDefault="005F10EC">
      <w:pPr>
        <w:jc w:val="center"/>
        <w:rPr>
          <w:rFonts w:hint="eastAsia"/>
          <w:sz w:val="28"/>
          <w:szCs w:val="32"/>
        </w:rPr>
      </w:pPr>
      <w:r>
        <w:rPr>
          <w:rFonts w:hint="eastAsia"/>
          <w:sz w:val="28"/>
          <w:szCs w:val="32"/>
        </w:rPr>
        <w:t>团体标准起草工作组</w:t>
      </w:r>
    </w:p>
    <w:p w14:paraId="2A633F28" w14:textId="77777777" w:rsidR="00745C63" w:rsidRDefault="00745C63">
      <w:pPr>
        <w:rPr>
          <w:rFonts w:hint="eastAsia"/>
        </w:rPr>
      </w:pPr>
    </w:p>
    <w:p w14:paraId="3C7A9CE0" w14:textId="77777777" w:rsidR="00745C63" w:rsidRDefault="00745C63">
      <w:pPr>
        <w:rPr>
          <w:rFonts w:hint="eastAsia"/>
        </w:rPr>
        <w:sectPr w:rsidR="00745C63">
          <w:pgSz w:w="11906" w:h="16838"/>
          <w:pgMar w:top="1440" w:right="1800" w:bottom="1440" w:left="1800" w:header="851" w:footer="992" w:gutter="0"/>
          <w:cols w:space="425"/>
          <w:docGrid w:type="lines" w:linePitch="312"/>
        </w:sectPr>
      </w:pPr>
    </w:p>
    <w:p w14:paraId="46E111D2" w14:textId="77777777" w:rsidR="00745C63" w:rsidRDefault="005F10EC">
      <w:pPr>
        <w:jc w:val="center"/>
        <w:rPr>
          <w:rFonts w:ascii="仿宋" w:eastAsia="仿宋" w:hAnsi="仿宋" w:hint="eastAsia"/>
          <w:b/>
          <w:bCs/>
          <w:sz w:val="32"/>
          <w:szCs w:val="32"/>
        </w:rPr>
      </w:pPr>
      <w:r>
        <w:rPr>
          <w:rFonts w:ascii="仿宋" w:eastAsia="仿宋" w:hAnsi="仿宋" w:hint="eastAsia"/>
          <w:b/>
          <w:bCs/>
          <w:sz w:val="32"/>
          <w:szCs w:val="32"/>
        </w:rPr>
        <w:lastRenderedPageBreak/>
        <w:t>《</w:t>
      </w:r>
      <w:r>
        <w:rPr>
          <w:rFonts w:ascii="仿宋" w:eastAsia="仿宋" w:hAnsi="仿宋" w:hint="eastAsia"/>
          <w:b/>
          <w:bCs/>
          <w:sz w:val="32"/>
          <w:szCs w:val="32"/>
        </w:rPr>
        <w:t>X</w:t>
      </w:r>
      <w:r>
        <w:rPr>
          <w:rFonts w:ascii="仿宋" w:eastAsia="仿宋" w:hAnsi="仿宋" w:hint="eastAsia"/>
          <w:b/>
          <w:bCs/>
          <w:sz w:val="32"/>
          <w:szCs w:val="32"/>
        </w:rPr>
        <w:t>射线</w:t>
      </w:r>
      <w:r>
        <w:rPr>
          <w:rFonts w:ascii="仿宋" w:eastAsia="仿宋" w:hAnsi="仿宋" w:hint="eastAsia"/>
          <w:b/>
          <w:bCs/>
          <w:sz w:val="32"/>
          <w:szCs w:val="32"/>
        </w:rPr>
        <w:t>3D</w:t>
      </w:r>
      <w:r>
        <w:rPr>
          <w:rFonts w:ascii="仿宋" w:eastAsia="仿宋" w:hAnsi="仿宋" w:hint="eastAsia"/>
          <w:b/>
          <w:bCs/>
          <w:sz w:val="32"/>
          <w:szCs w:val="32"/>
        </w:rPr>
        <w:t>在线检测设备校准方法》编写说明</w:t>
      </w:r>
    </w:p>
    <w:p w14:paraId="437573F7" w14:textId="77777777" w:rsidR="00745C63" w:rsidRDefault="00745C63">
      <w:pPr>
        <w:jc w:val="center"/>
        <w:rPr>
          <w:rFonts w:ascii="仿宋" w:eastAsia="仿宋" w:hAnsi="仿宋" w:hint="eastAsia"/>
          <w:b/>
          <w:bCs/>
          <w:sz w:val="32"/>
          <w:szCs w:val="32"/>
        </w:rPr>
      </w:pPr>
    </w:p>
    <w:p w14:paraId="0BEE99EF" w14:textId="77777777"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一、团体标准制定的必要性</w:t>
      </w:r>
    </w:p>
    <w:p w14:paraId="5B941913" w14:textId="77777777" w:rsidR="00745C63" w:rsidRDefault="005F10EC">
      <w:pPr>
        <w:pStyle w:val="af5"/>
        <w:spacing w:line="360" w:lineRule="auto"/>
        <w:ind w:firstLine="420"/>
        <w:rPr>
          <w:rFonts w:eastAsia="仿宋"/>
          <w:spacing w:val="0"/>
          <w:kern w:val="2"/>
          <w:sz w:val="24"/>
          <w:szCs w:val="22"/>
        </w:rPr>
      </w:pPr>
      <w:bookmarkStart w:id="1" w:name="OLE_LINK1"/>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w:t>
      </w:r>
      <w:r>
        <w:rPr>
          <w:rFonts w:eastAsia="仿宋" w:hint="eastAsia"/>
          <w:spacing w:val="0"/>
          <w:kern w:val="2"/>
          <w:sz w:val="24"/>
          <w:szCs w:val="22"/>
        </w:rPr>
        <w:t xml:space="preserve">X-ray 3D Online Testing </w:t>
      </w:r>
      <w:r>
        <w:rPr>
          <w:rFonts w:eastAsia="仿宋" w:hint="eastAsia"/>
          <w:spacing w:val="0"/>
          <w:kern w:val="2"/>
          <w:sz w:val="24"/>
          <w:szCs w:val="22"/>
        </w:rPr>
        <w:t>Equipment</w:t>
      </w:r>
      <w:r>
        <w:rPr>
          <w:rFonts w:eastAsia="仿宋" w:hint="eastAsia"/>
          <w:spacing w:val="0"/>
          <w:kern w:val="2"/>
          <w:sz w:val="24"/>
          <w:szCs w:val="22"/>
        </w:rPr>
        <w:t>）是用于</w:t>
      </w:r>
      <w:r>
        <w:rPr>
          <w:rFonts w:eastAsia="仿宋" w:hint="eastAsia"/>
          <w:spacing w:val="0"/>
          <w:kern w:val="2"/>
          <w:sz w:val="24"/>
          <w:szCs w:val="22"/>
        </w:rPr>
        <w:t>X</w:t>
      </w:r>
      <w:r>
        <w:rPr>
          <w:rFonts w:eastAsia="仿宋" w:hint="eastAsia"/>
          <w:spacing w:val="0"/>
          <w:kern w:val="2"/>
          <w:sz w:val="24"/>
          <w:szCs w:val="22"/>
        </w:rPr>
        <w:t>射线检测</w:t>
      </w:r>
      <w:r>
        <w:rPr>
          <w:rFonts w:eastAsia="仿宋" w:hint="eastAsia"/>
          <w:spacing w:val="0"/>
          <w:kern w:val="2"/>
          <w:sz w:val="24"/>
          <w:szCs w:val="22"/>
        </w:rPr>
        <w:t>3D</w:t>
      </w:r>
      <w:r>
        <w:rPr>
          <w:rFonts w:eastAsia="仿宋" w:hint="eastAsia"/>
          <w:spacing w:val="0"/>
          <w:kern w:val="2"/>
          <w:sz w:val="24"/>
          <w:szCs w:val="22"/>
        </w:rPr>
        <w:t>成像的无损在线检测设备，其工作原理是射线源发射</w:t>
      </w:r>
      <w:r>
        <w:rPr>
          <w:rFonts w:eastAsia="仿宋" w:hint="eastAsia"/>
          <w:spacing w:val="0"/>
          <w:kern w:val="2"/>
          <w:sz w:val="24"/>
          <w:szCs w:val="22"/>
        </w:rPr>
        <w:t>X</w:t>
      </w:r>
      <w:r>
        <w:rPr>
          <w:rFonts w:eastAsia="仿宋" w:hint="eastAsia"/>
          <w:spacing w:val="0"/>
          <w:kern w:val="2"/>
          <w:sz w:val="24"/>
          <w:szCs w:val="22"/>
        </w:rPr>
        <w:t>射线穿透被测物体，由于不同密度物质在</w:t>
      </w:r>
      <w:r>
        <w:rPr>
          <w:rFonts w:eastAsia="仿宋" w:hint="eastAsia"/>
          <w:spacing w:val="0"/>
          <w:kern w:val="2"/>
          <w:sz w:val="24"/>
          <w:szCs w:val="22"/>
        </w:rPr>
        <w:t>X</w:t>
      </w:r>
      <w:r>
        <w:rPr>
          <w:rFonts w:eastAsia="仿宋" w:hint="eastAsia"/>
          <w:spacing w:val="0"/>
          <w:kern w:val="2"/>
          <w:sz w:val="24"/>
          <w:szCs w:val="22"/>
        </w:rPr>
        <w:t>射线穿透时衰减存在差异，通过计算机和图像处理软件重建</w:t>
      </w:r>
      <w:r>
        <w:rPr>
          <w:rFonts w:eastAsia="仿宋" w:hint="eastAsia"/>
          <w:spacing w:val="0"/>
          <w:kern w:val="2"/>
          <w:sz w:val="24"/>
          <w:szCs w:val="22"/>
        </w:rPr>
        <w:t>3D</w:t>
      </w:r>
      <w:r>
        <w:rPr>
          <w:rFonts w:eastAsia="仿宋" w:hint="eastAsia"/>
          <w:spacing w:val="0"/>
          <w:kern w:val="2"/>
          <w:sz w:val="24"/>
          <w:szCs w:val="22"/>
        </w:rPr>
        <w:t>模型结构，得到被测件的内部成像。其核心结构包括：①</w:t>
      </w:r>
      <w:r>
        <w:rPr>
          <w:rFonts w:eastAsia="仿宋" w:hint="eastAsia"/>
          <w:spacing w:val="0"/>
          <w:kern w:val="2"/>
          <w:sz w:val="24"/>
          <w:szCs w:val="22"/>
        </w:rPr>
        <w:t>X</w:t>
      </w:r>
      <w:r>
        <w:rPr>
          <w:rFonts w:eastAsia="仿宋" w:hint="eastAsia"/>
          <w:spacing w:val="0"/>
          <w:kern w:val="2"/>
          <w:sz w:val="24"/>
          <w:szCs w:val="22"/>
        </w:rPr>
        <w:t>射线源：产生</w:t>
      </w:r>
      <w:r>
        <w:rPr>
          <w:rFonts w:eastAsia="仿宋" w:hint="eastAsia"/>
          <w:spacing w:val="0"/>
          <w:kern w:val="2"/>
          <w:sz w:val="24"/>
          <w:szCs w:val="22"/>
        </w:rPr>
        <w:t>X</w:t>
      </w:r>
      <w:r>
        <w:rPr>
          <w:rFonts w:eastAsia="仿宋" w:hint="eastAsia"/>
          <w:spacing w:val="0"/>
          <w:kern w:val="2"/>
          <w:sz w:val="24"/>
          <w:szCs w:val="22"/>
        </w:rPr>
        <w:t>射线的发射体；②平板探测器：将</w:t>
      </w:r>
      <w:r>
        <w:rPr>
          <w:rFonts w:eastAsia="仿宋"/>
          <w:spacing w:val="0"/>
          <w:kern w:val="2"/>
          <w:sz w:val="24"/>
          <w:szCs w:val="22"/>
        </w:rPr>
        <w:t>X</w:t>
      </w:r>
      <w:r>
        <w:rPr>
          <w:rFonts w:eastAsia="仿宋"/>
          <w:spacing w:val="0"/>
          <w:kern w:val="2"/>
          <w:sz w:val="24"/>
          <w:szCs w:val="22"/>
        </w:rPr>
        <w:t>射线转换为电信号</w:t>
      </w:r>
      <w:r>
        <w:rPr>
          <w:rFonts w:eastAsia="仿宋" w:hint="eastAsia"/>
          <w:spacing w:val="0"/>
          <w:kern w:val="2"/>
          <w:sz w:val="24"/>
          <w:szCs w:val="22"/>
        </w:rPr>
        <w:t>；③</w:t>
      </w:r>
      <w:r>
        <w:rPr>
          <w:rFonts w:eastAsia="仿宋" w:hint="eastAsia"/>
          <w:spacing w:val="0"/>
          <w:kern w:val="2"/>
          <w:sz w:val="24"/>
          <w:szCs w:val="22"/>
        </w:rPr>
        <w:t>3D</w:t>
      </w:r>
      <w:r>
        <w:rPr>
          <w:rFonts w:eastAsia="仿宋" w:hint="eastAsia"/>
          <w:spacing w:val="0"/>
          <w:kern w:val="2"/>
          <w:sz w:val="24"/>
          <w:szCs w:val="22"/>
        </w:rPr>
        <w:t>重建软件系统：将探测器采集到的图像重建为</w:t>
      </w:r>
      <w:r>
        <w:rPr>
          <w:rFonts w:eastAsia="仿宋" w:hint="eastAsia"/>
          <w:spacing w:val="0"/>
          <w:kern w:val="2"/>
          <w:sz w:val="24"/>
          <w:szCs w:val="22"/>
        </w:rPr>
        <w:t>3D</w:t>
      </w:r>
      <w:r>
        <w:rPr>
          <w:rFonts w:eastAsia="仿宋" w:hint="eastAsia"/>
          <w:spacing w:val="0"/>
          <w:kern w:val="2"/>
          <w:sz w:val="24"/>
          <w:szCs w:val="22"/>
        </w:rPr>
        <w:t>结构图像。④运动控制系统：控制</w:t>
      </w:r>
      <w:r>
        <w:rPr>
          <w:rFonts w:eastAsia="仿宋" w:hint="eastAsia"/>
          <w:spacing w:val="0"/>
          <w:kern w:val="2"/>
          <w:sz w:val="24"/>
          <w:szCs w:val="22"/>
        </w:rPr>
        <w:t>X</w:t>
      </w:r>
      <w:r>
        <w:rPr>
          <w:rFonts w:eastAsia="仿宋" w:hint="eastAsia"/>
          <w:spacing w:val="0"/>
          <w:kern w:val="2"/>
          <w:sz w:val="24"/>
          <w:szCs w:val="22"/>
        </w:rPr>
        <w:t>射线源、被测件、平板探测器的运动控制系统。</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在线检测相比传统</w:t>
      </w:r>
      <w:proofErr w:type="gramStart"/>
      <w:r>
        <w:rPr>
          <w:rFonts w:eastAsia="仿宋" w:hint="eastAsia"/>
          <w:spacing w:val="0"/>
          <w:kern w:val="2"/>
          <w:sz w:val="24"/>
          <w:szCs w:val="22"/>
        </w:rPr>
        <w:t>静态锥束扫描</w:t>
      </w:r>
      <w:proofErr w:type="gramEnd"/>
      <w:r>
        <w:rPr>
          <w:rFonts w:eastAsia="仿宋" w:hint="eastAsia"/>
          <w:spacing w:val="0"/>
          <w:kern w:val="2"/>
          <w:sz w:val="24"/>
          <w:szCs w:val="22"/>
        </w:rPr>
        <w:t>检测时间更短，主要应用于电子制造工业中的</w:t>
      </w:r>
      <w:r>
        <w:rPr>
          <w:rFonts w:eastAsia="仿宋" w:hint="eastAsia"/>
          <w:spacing w:val="0"/>
          <w:kern w:val="2"/>
          <w:sz w:val="24"/>
          <w:szCs w:val="22"/>
        </w:rPr>
        <w:t>PCB</w:t>
      </w:r>
      <w:r>
        <w:rPr>
          <w:rFonts w:eastAsia="仿宋" w:hint="eastAsia"/>
          <w:spacing w:val="0"/>
          <w:kern w:val="2"/>
          <w:sz w:val="24"/>
          <w:szCs w:val="22"/>
        </w:rPr>
        <w:t>板类被测件的数据采集。在线检测设备具有高分辨率、更快的成像速度和更便捷的图像识别和判断处理能力，广泛应用于</w:t>
      </w:r>
      <w:r>
        <w:rPr>
          <w:rFonts w:eastAsia="仿宋" w:hint="eastAsia"/>
          <w:spacing w:val="0"/>
          <w:kern w:val="2"/>
          <w:sz w:val="24"/>
          <w:szCs w:val="22"/>
        </w:rPr>
        <w:t>3C</w:t>
      </w:r>
      <w:r>
        <w:rPr>
          <w:rFonts w:eastAsia="仿宋" w:hint="eastAsia"/>
          <w:spacing w:val="0"/>
          <w:kern w:val="2"/>
          <w:sz w:val="24"/>
          <w:szCs w:val="22"/>
        </w:rPr>
        <w:t>电子工业无损检测等领域。</w:t>
      </w:r>
    </w:p>
    <w:p w14:paraId="5B92D108"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由于</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在线检测设备是光电数字转换设备，在成像过程中，受到多因素的影响，如：</w:t>
      </w:r>
      <w:r>
        <w:rPr>
          <w:rFonts w:eastAsia="仿宋" w:hint="eastAsia"/>
          <w:spacing w:val="0"/>
          <w:kern w:val="2"/>
          <w:sz w:val="24"/>
          <w:szCs w:val="22"/>
        </w:rPr>
        <w:t>X</w:t>
      </w:r>
      <w:r>
        <w:rPr>
          <w:rFonts w:eastAsia="仿宋" w:hint="eastAsia"/>
          <w:spacing w:val="0"/>
          <w:kern w:val="2"/>
          <w:sz w:val="24"/>
          <w:szCs w:val="22"/>
        </w:rPr>
        <w:t>射线源、运动形式、探测器光电转换效果、</w:t>
      </w:r>
      <w:r>
        <w:rPr>
          <w:rFonts w:eastAsia="仿宋" w:hint="eastAsia"/>
          <w:spacing w:val="0"/>
          <w:kern w:val="2"/>
          <w:sz w:val="24"/>
          <w:szCs w:val="22"/>
        </w:rPr>
        <w:t>3D</w:t>
      </w:r>
      <w:r>
        <w:rPr>
          <w:rFonts w:eastAsia="仿宋" w:hint="eastAsia"/>
          <w:spacing w:val="0"/>
          <w:kern w:val="2"/>
          <w:sz w:val="24"/>
          <w:szCs w:val="22"/>
        </w:rPr>
        <w:t>重建软件构建能力等多方面对成像效果的影响。需要对</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在线检测设备进行校准，以便获得高分辨、高准确度、稳定的</w:t>
      </w:r>
      <w:r>
        <w:rPr>
          <w:rFonts w:eastAsia="仿宋" w:hint="eastAsia"/>
          <w:spacing w:val="0"/>
          <w:kern w:val="2"/>
          <w:sz w:val="24"/>
          <w:szCs w:val="22"/>
        </w:rPr>
        <w:t>3D</w:t>
      </w:r>
      <w:r>
        <w:rPr>
          <w:rFonts w:eastAsia="仿宋" w:hint="eastAsia"/>
          <w:spacing w:val="0"/>
          <w:kern w:val="2"/>
          <w:sz w:val="24"/>
          <w:szCs w:val="22"/>
        </w:rPr>
        <w:t>数字图像。目前，针对</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在线检测设备没有统一的校准方法，各厂商采用自己的方式对在线检测设备参数进行调校。因此，制定</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在线检测设备校准方法，为厂商和用户企业提供一个规范统一的标准，明确相关参数及校准方法，对于保障和提升</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在线检测设备测量结果的准确性和可信度，保障应用行业领域的测量质控水平意义重大。</w:t>
      </w:r>
    </w:p>
    <w:bookmarkEnd w:id="1"/>
    <w:p w14:paraId="2A6A05A9" w14:textId="77777777"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二、任务来源</w:t>
      </w:r>
    </w:p>
    <w:p w14:paraId="4067F17F"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由广州计量院牵头向中国计量协会提出制定团体标准《</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在线检测设备校准方法》的申请，中国计量协会</w:t>
      </w:r>
      <w:r>
        <w:rPr>
          <w:rFonts w:eastAsia="仿宋" w:hint="eastAsia"/>
          <w:spacing w:val="0"/>
          <w:kern w:val="2"/>
          <w:sz w:val="24"/>
          <w:szCs w:val="22"/>
        </w:rPr>
        <w:t>2024</w:t>
      </w:r>
      <w:r>
        <w:rPr>
          <w:rFonts w:eastAsia="仿宋" w:hint="eastAsia"/>
          <w:spacing w:val="0"/>
          <w:kern w:val="2"/>
          <w:sz w:val="24"/>
          <w:szCs w:val="22"/>
        </w:rPr>
        <w:t>年</w:t>
      </w:r>
      <w:proofErr w:type="gramStart"/>
      <w:r>
        <w:rPr>
          <w:rFonts w:eastAsia="仿宋" w:hint="eastAsia"/>
          <w:spacing w:val="0"/>
          <w:kern w:val="2"/>
          <w:sz w:val="24"/>
          <w:szCs w:val="22"/>
        </w:rPr>
        <w:t>发布团标</w:t>
      </w:r>
      <w:proofErr w:type="gramEnd"/>
      <w:r>
        <w:rPr>
          <w:rFonts w:eastAsia="仿宋" w:hint="eastAsia"/>
          <w:spacing w:val="0"/>
          <w:kern w:val="2"/>
          <w:sz w:val="24"/>
          <w:szCs w:val="22"/>
        </w:rPr>
        <w:t>立项通知《关于批准中国计量协会团体标准计划项目的通知</w:t>
      </w:r>
      <w:r>
        <w:rPr>
          <w:rFonts w:eastAsia="仿宋" w:hint="eastAsia"/>
          <w:spacing w:val="0"/>
          <w:kern w:val="2"/>
          <w:sz w:val="24"/>
          <w:szCs w:val="22"/>
        </w:rPr>
        <w:t>_</w:t>
      </w:r>
      <w:r>
        <w:rPr>
          <w:rFonts w:eastAsia="仿宋" w:hint="eastAsia"/>
          <w:spacing w:val="0"/>
          <w:kern w:val="2"/>
          <w:sz w:val="24"/>
          <w:szCs w:val="22"/>
        </w:rPr>
        <w:t>中计协函〔</w:t>
      </w:r>
      <w:r>
        <w:rPr>
          <w:rFonts w:eastAsia="仿宋" w:hint="eastAsia"/>
          <w:spacing w:val="0"/>
          <w:kern w:val="2"/>
          <w:sz w:val="24"/>
          <w:szCs w:val="22"/>
        </w:rPr>
        <w:t>2024</w:t>
      </w:r>
      <w:r>
        <w:rPr>
          <w:rFonts w:eastAsia="仿宋" w:hint="eastAsia"/>
          <w:spacing w:val="0"/>
          <w:kern w:val="2"/>
          <w:sz w:val="24"/>
          <w:szCs w:val="22"/>
        </w:rPr>
        <w:t>〕</w:t>
      </w:r>
      <w:r>
        <w:rPr>
          <w:rFonts w:eastAsia="仿宋" w:hint="eastAsia"/>
          <w:spacing w:val="0"/>
          <w:kern w:val="2"/>
          <w:sz w:val="24"/>
          <w:szCs w:val="22"/>
        </w:rPr>
        <w:t>73</w:t>
      </w:r>
      <w:r>
        <w:rPr>
          <w:rFonts w:eastAsia="仿宋" w:hint="eastAsia"/>
          <w:spacing w:val="0"/>
          <w:kern w:val="2"/>
          <w:sz w:val="24"/>
          <w:szCs w:val="22"/>
        </w:rPr>
        <w:t>号》，将本标准纳入团体标准的制定计划，由广州计量检测技术研究院和深圳市卓茂科技有限公司等单位作为主要起草单位承担制定任务。</w:t>
      </w:r>
    </w:p>
    <w:p w14:paraId="6EA86B74" w14:textId="77777777"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三、标准编制的主要原则及技术依据</w:t>
      </w:r>
    </w:p>
    <w:p w14:paraId="4E2F2492" w14:textId="77777777" w:rsidR="00745C63" w:rsidRDefault="005F10EC">
      <w:pPr>
        <w:pStyle w:val="af5"/>
        <w:spacing w:line="360" w:lineRule="auto"/>
        <w:ind w:firstLine="0"/>
        <w:rPr>
          <w:rFonts w:eastAsia="仿宋"/>
          <w:spacing w:val="0"/>
          <w:kern w:val="2"/>
          <w:sz w:val="24"/>
          <w:szCs w:val="22"/>
        </w:rPr>
      </w:pPr>
      <w:r>
        <w:rPr>
          <w:rFonts w:eastAsia="仿宋" w:hint="eastAsia"/>
          <w:spacing w:val="0"/>
          <w:kern w:val="2"/>
          <w:sz w:val="24"/>
          <w:szCs w:val="22"/>
        </w:rPr>
        <w:lastRenderedPageBreak/>
        <w:t>1</w:t>
      </w:r>
      <w:r>
        <w:rPr>
          <w:rFonts w:eastAsia="仿宋" w:hint="eastAsia"/>
          <w:spacing w:val="0"/>
          <w:kern w:val="2"/>
          <w:sz w:val="24"/>
          <w:szCs w:val="22"/>
        </w:rPr>
        <w:t>、编制原则</w:t>
      </w:r>
    </w:p>
    <w:p w14:paraId="019AD061"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起草工作组在制定该标准的过程中，参照国家标准和相关法律法规，并尽量与国家标准保持一致，保证标准的先进性和可行性。</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在线检测设备是</w:t>
      </w:r>
      <w:proofErr w:type="gramStart"/>
      <w:r>
        <w:rPr>
          <w:rFonts w:eastAsia="仿宋" w:hint="eastAsia"/>
          <w:spacing w:val="0"/>
          <w:kern w:val="2"/>
          <w:sz w:val="24"/>
          <w:szCs w:val="22"/>
        </w:rPr>
        <w:t>通过球管发射</w:t>
      </w:r>
      <w:proofErr w:type="gramEnd"/>
      <w:r>
        <w:rPr>
          <w:rFonts w:eastAsia="仿宋" w:hint="eastAsia"/>
          <w:spacing w:val="0"/>
          <w:kern w:val="2"/>
          <w:sz w:val="24"/>
          <w:szCs w:val="22"/>
        </w:rPr>
        <w:t>X</w:t>
      </w:r>
      <w:r>
        <w:rPr>
          <w:rFonts w:eastAsia="仿宋" w:hint="eastAsia"/>
          <w:spacing w:val="0"/>
          <w:kern w:val="2"/>
          <w:sz w:val="24"/>
          <w:szCs w:val="22"/>
        </w:rPr>
        <w:t>射线穿透被测物</w:t>
      </w:r>
      <w:r>
        <w:rPr>
          <w:rFonts w:eastAsia="仿宋"/>
          <w:spacing w:val="0"/>
          <w:kern w:val="2"/>
          <w:sz w:val="24"/>
          <w:szCs w:val="22"/>
        </w:rPr>
        <w:t>，再由</w:t>
      </w:r>
      <w:r>
        <w:rPr>
          <w:rFonts w:eastAsia="仿宋" w:hint="eastAsia"/>
          <w:spacing w:val="0"/>
          <w:kern w:val="2"/>
          <w:sz w:val="24"/>
          <w:szCs w:val="22"/>
        </w:rPr>
        <w:t>平板探测器处理</w:t>
      </w:r>
      <w:r>
        <w:rPr>
          <w:rFonts w:eastAsia="仿宋" w:hint="eastAsia"/>
          <w:spacing w:val="0"/>
          <w:kern w:val="2"/>
          <w:sz w:val="24"/>
          <w:szCs w:val="22"/>
        </w:rPr>
        <w:t>X</w:t>
      </w:r>
      <w:r>
        <w:rPr>
          <w:rFonts w:eastAsia="仿宋" w:hint="eastAsia"/>
          <w:spacing w:val="0"/>
          <w:kern w:val="2"/>
          <w:sz w:val="24"/>
          <w:szCs w:val="22"/>
        </w:rPr>
        <w:t>射线光电子信号，对被测件图像重建</w:t>
      </w:r>
      <w:r>
        <w:rPr>
          <w:rFonts w:eastAsia="仿宋" w:hint="eastAsia"/>
          <w:spacing w:val="0"/>
          <w:kern w:val="2"/>
          <w:sz w:val="24"/>
          <w:szCs w:val="22"/>
        </w:rPr>
        <w:t>3D</w:t>
      </w:r>
      <w:r>
        <w:rPr>
          <w:rFonts w:eastAsia="仿宋" w:hint="eastAsia"/>
          <w:spacing w:val="0"/>
          <w:kern w:val="2"/>
          <w:sz w:val="24"/>
          <w:szCs w:val="22"/>
        </w:rPr>
        <w:t>图像显示的综合检测设备。由于</w:t>
      </w:r>
      <w:bookmarkStart w:id="2" w:name="OLE_LINK3"/>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w:t>
      </w:r>
      <w:bookmarkEnd w:id="2"/>
      <w:r>
        <w:rPr>
          <w:rFonts w:eastAsia="仿宋" w:hint="eastAsia"/>
          <w:spacing w:val="0"/>
          <w:kern w:val="2"/>
          <w:sz w:val="24"/>
          <w:szCs w:val="22"/>
        </w:rPr>
        <w:t>是设置</w:t>
      </w:r>
      <w:proofErr w:type="gramStart"/>
      <w:r>
        <w:rPr>
          <w:rFonts w:eastAsia="仿宋" w:hint="eastAsia"/>
          <w:spacing w:val="0"/>
          <w:kern w:val="2"/>
          <w:sz w:val="24"/>
          <w:szCs w:val="22"/>
        </w:rPr>
        <w:t>在产线上</w:t>
      </w:r>
      <w:proofErr w:type="gramEnd"/>
      <w:r>
        <w:rPr>
          <w:rFonts w:eastAsia="仿宋" w:hint="eastAsia"/>
          <w:spacing w:val="0"/>
          <w:kern w:val="2"/>
          <w:sz w:val="24"/>
          <w:szCs w:val="22"/>
        </w:rPr>
        <w:t>，检测速度快，成像精度高，被测件为</w:t>
      </w:r>
      <w:r>
        <w:rPr>
          <w:rFonts w:eastAsia="仿宋" w:hint="eastAsia"/>
          <w:spacing w:val="0"/>
          <w:kern w:val="2"/>
          <w:sz w:val="24"/>
          <w:szCs w:val="22"/>
        </w:rPr>
        <w:t>X</w:t>
      </w:r>
      <w:r>
        <w:rPr>
          <w:rFonts w:eastAsia="仿宋" w:hint="eastAsia"/>
          <w:spacing w:val="0"/>
          <w:kern w:val="2"/>
          <w:sz w:val="24"/>
          <w:szCs w:val="22"/>
        </w:rPr>
        <w:t>射线透射作用下的</w:t>
      </w:r>
      <w:r>
        <w:rPr>
          <w:rFonts w:eastAsia="仿宋" w:hint="eastAsia"/>
          <w:spacing w:val="0"/>
          <w:kern w:val="2"/>
          <w:sz w:val="24"/>
          <w:szCs w:val="22"/>
        </w:rPr>
        <w:t>3D</w:t>
      </w:r>
      <w:r>
        <w:rPr>
          <w:rFonts w:eastAsia="仿宋" w:hint="eastAsia"/>
          <w:spacing w:val="0"/>
          <w:kern w:val="2"/>
          <w:sz w:val="24"/>
          <w:szCs w:val="22"/>
        </w:rPr>
        <w:t>重建结构图，因此为保证</w:t>
      </w:r>
      <w:r>
        <w:rPr>
          <w:rFonts w:eastAsia="仿宋" w:hint="eastAsia"/>
          <w:spacing w:val="0"/>
          <w:kern w:val="2"/>
          <w:sz w:val="24"/>
          <w:szCs w:val="22"/>
        </w:rPr>
        <w:t>3D</w:t>
      </w:r>
      <w:r>
        <w:rPr>
          <w:rFonts w:eastAsia="仿宋" w:hint="eastAsia"/>
          <w:spacing w:val="0"/>
          <w:kern w:val="2"/>
          <w:sz w:val="24"/>
          <w:szCs w:val="22"/>
        </w:rPr>
        <w:t>重建被测件的准确性，需要对在线检测设备进行校准。本标准的制定是适用当前最新的</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在线检测设备产品，标准具有先进性和普适性。</w:t>
      </w:r>
    </w:p>
    <w:p w14:paraId="2B38DCD3"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本标准制定在检测方法设计、精度保证的基础上，兼顾测量方法的可行性、经济适用及操作方便等要求。目前市场上主流的</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在线检测设备产品，本标准制定参照市场上几家主流的</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在线检测设备厂商的成像以及校准方法，让本标准校准方法尽量涵盖各厂商产品的特性。实现不同厂家的</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在线检测设备校准目标参数一致。标准的制定统一</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在线检测设备的校准方法，使得业界各生产企业在</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在线检测设备的校准参数</w:t>
      </w:r>
      <w:r>
        <w:rPr>
          <w:rFonts w:eastAsia="仿宋" w:hint="eastAsia"/>
          <w:spacing w:val="0"/>
          <w:kern w:val="2"/>
          <w:sz w:val="24"/>
          <w:szCs w:val="22"/>
        </w:rPr>
        <w:t>及</w:t>
      </w:r>
      <w:r>
        <w:rPr>
          <w:rFonts w:eastAsia="仿宋" w:hint="eastAsia"/>
          <w:spacing w:val="0"/>
          <w:kern w:val="2"/>
          <w:sz w:val="24"/>
          <w:szCs w:val="22"/>
        </w:rPr>
        <w:t>方法形成统一。</w:t>
      </w:r>
    </w:p>
    <w:p w14:paraId="3F7C5E59" w14:textId="77777777" w:rsidR="00745C63" w:rsidRDefault="005F10EC">
      <w:pPr>
        <w:pStyle w:val="af5"/>
        <w:spacing w:line="360" w:lineRule="auto"/>
        <w:ind w:firstLine="0"/>
        <w:rPr>
          <w:rFonts w:eastAsia="仿宋"/>
          <w:spacing w:val="0"/>
          <w:kern w:val="2"/>
          <w:sz w:val="24"/>
          <w:szCs w:val="22"/>
        </w:rPr>
      </w:pPr>
      <w:r>
        <w:rPr>
          <w:rFonts w:eastAsia="仿宋" w:hint="eastAsia"/>
          <w:spacing w:val="0"/>
          <w:kern w:val="2"/>
          <w:sz w:val="24"/>
          <w:szCs w:val="22"/>
        </w:rPr>
        <w:t>2</w:t>
      </w:r>
      <w:r>
        <w:rPr>
          <w:rFonts w:eastAsia="仿宋" w:hint="eastAsia"/>
          <w:spacing w:val="0"/>
          <w:kern w:val="2"/>
          <w:sz w:val="24"/>
          <w:szCs w:val="22"/>
        </w:rPr>
        <w:t>、主要技术依据及原则</w:t>
      </w:r>
    </w:p>
    <w:p w14:paraId="213C5D8E"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本标准聚焦</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在线检测设备成像方面的影响参数及校准方法。起草组在充分调研国内外</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在线检测设备的相关标准和技术规范基础上，本着科学合理，易于执行的原则，参考了部分技术标准的校准方法思路，同时充分考虑</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在线检测设备的技术特点，结合应用实际需求编制本校准方法技术内容。团体标准编制过程中重点参考了以下标准、规程、规范：</w:t>
      </w:r>
    </w:p>
    <w:p w14:paraId="23DDCAE2" w14:textId="77777777" w:rsidR="00745C63" w:rsidRDefault="005F10EC">
      <w:pPr>
        <w:spacing w:line="360" w:lineRule="auto"/>
        <w:rPr>
          <w:rFonts w:ascii="Times New Roman" w:eastAsia="仿宋" w:hAnsi="Times New Roman" w:cs="Times New Roman"/>
          <w:sz w:val="24"/>
        </w:rPr>
      </w:pPr>
      <w:r>
        <w:rPr>
          <w:rFonts w:ascii="Times New Roman" w:eastAsia="仿宋" w:hAnsi="Times New Roman" w:cs="Times New Roman" w:hint="eastAsia"/>
          <w:sz w:val="24"/>
        </w:rPr>
        <w:t xml:space="preserve">GB/T 20737  </w:t>
      </w:r>
      <w:r>
        <w:rPr>
          <w:rFonts w:ascii="Times New Roman" w:eastAsia="仿宋" w:hAnsi="Times New Roman" w:cs="Times New Roman" w:hint="eastAsia"/>
          <w:sz w:val="24"/>
        </w:rPr>
        <w:t>无损检测</w:t>
      </w:r>
      <w:r>
        <w:rPr>
          <w:rFonts w:ascii="Times New Roman" w:eastAsia="仿宋" w:hAnsi="Times New Roman" w:cs="Times New Roman" w:hint="eastAsia"/>
          <w:sz w:val="24"/>
        </w:rPr>
        <w:t xml:space="preserve"> </w:t>
      </w:r>
      <w:r>
        <w:rPr>
          <w:rFonts w:ascii="Times New Roman" w:eastAsia="仿宋" w:hAnsi="Times New Roman" w:cs="Times New Roman" w:hint="eastAsia"/>
          <w:sz w:val="24"/>
        </w:rPr>
        <w:t>通用术语和定义</w:t>
      </w:r>
    </w:p>
    <w:p w14:paraId="0EBCFFB8" w14:textId="77777777" w:rsidR="00745C63" w:rsidRDefault="005F10EC">
      <w:pPr>
        <w:spacing w:line="360" w:lineRule="auto"/>
        <w:rPr>
          <w:rFonts w:ascii="Times New Roman" w:eastAsia="仿宋" w:hAnsi="Times New Roman" w:cs="Times New Roman"/>
          <w:sz w:val="24"/>
        </w:rPr>
      </w:pPr>
      <w:r>
        <w:rPr>
          <w:rFonts w:ascii="Times New Roman" w:eastAsia="仿宋" w:hAnsi="Times New Roman" w:cs="Times New Roman" w:hint="eastAsia"/>
          <w:sz w:val="24"/>
        </w:rPr>
        <w:t xml:space="preserve">GB/T 12604.11  </w:t>
      </w:r>
      <w:r>
        <w:rPr>
          <w:rFonts w:ascii="Times New Roman" w:eastAsia="仿宋" w:hAnsi="Times New Roman" w:cs="Times New Roman" w:hint="eastAsia"/>
          <w:sz w:val="24"/>
        </w:rPr>
        <w:t>无损检测</w:t>
      </w:r>
      <w:r>
        <w:rPr>
          <w:rFonts w:ascii="Times New Roman" w:eastAsia="仿宋" w:hAnsi="Times New Roman" w:cs="Times New Roman" w:hint="eastAsia"/>
          <w:sz w:val="24"/>
        </w:rPr>
        <w:t xml:space="preserve"> </w:t>
      </w:r>
      <w:r>
        <w:rPr>
          <w:rFonts w:ascii="Times New Roman" w:eastAsia="仿宋" w:hAnsi="Times New Roman" w:cs="Times New Roman" w:hint="eastAsia"/>
          <w:sz w:val="24"/>
        </w:rPr>
        <w:t>术语</w:t>
      </w:r>
      <w:r>
        <w:rPr>
          <w:rFonts w:ascii="Times New Roman" w:eastAsia="仿宋" w:hAnsi="Times New Roman" w:cs="Times New Roman" w:hint="eastAsia"/>
          <w:sz w:val="24"/>
        </w:rPr>
        <w:t xml:space="preserve"> X </w:t>
      </w:r>
      <w:r>
        <w:rPr>
          <w:rFonts w:ascii="Times New Roman" w:eastAsia="仿宋" w:hAnsi="Times New Roman" w:cs="Times New Roman" w:hint="eastAsia"/>
          <w:sz w:val="24"/>
        </w:rPr>
        <w:t>射线数字成像检测</w:t>
      </w:r>
    </w:p>
    <w:p w14:paraId="03AAF17E" w14:textId="77777777" w:rsidR="00745C63" w:rsidRDefault="005F10EC">
      <w:pPr>
        <w:spacing w:line="360" w:lineRule="auto"/>
        <w:rPr>
          <w:rFonts w:ascii="Times New Roman" w:eastAsia="仿宋" w:hAnsi="Times New Roman" w:cs="Times New Roman"/>
          <w:sz w:val="24"/>
        </w:rPr>
      </w:pPr>
      <w:r>
        <w:rPr>
          <w:rFonts w:ascii="Times New Roman" w:eastAsia="仿宋" w:hAnsi="Times New Roman" w:cs="Times New Roman" w:hint="eastAsia"/>
          <w:sz w:val="24"/>
        </w:rPr>
        <w:t xml:space="preserve">GB/T 34874.3 </w:t>
      </w:r>
      <w:r>
        <w:rPr>
          <w:rFonts w:ascii="Times New Roman" w:eastAsia="仿宋" w:hAnsi="Times New Roman" w:cs="Times New Roman" w:hint="eastAsia"/>
          <w:sz w:val="24"/>
        </w:rPr>
        <w:t>产品几何技术规范</w:t>
      </w:r>
      <w:r>
        <w:rPr>
          <w:rFonts w:ascii="Times New Roman" w:eastAsia="仿宋" w:hAnsi="Times New Roman" w:cs="Times New Roman" w:hint="eastAsia"/>
          <w:sz w:val="24"/>
        </w:rPr>
        <w:t>(GPS) X</w:t>
      </w:r>
      <w:r>
        <w:rPr>
          <w:rFonts w:ascii="Times New Roman" w:eastAsia="仿宋" w:hAnsi="Times New Roman" w:cs="Times New Roman" w:hint="eastAsia"/>
          <w:sz w:val="24"/>
        </w:rPr>
        <w:t>射线三维尺寸测量机</w:t>
      </w:r>
      <w:r>
        <w:rPr>
          <w:rFonts w:ascii="Times New Roman" w:eastAsia="仿宋" w:hAnsi="Times New Roman" w:cs="Times New Roman" w:hint="eastAsia"/>
          <w:sz w:val="24"/>
        </w:rPr>
        <w:t xml:space="preserve"> </w:t>
      </w:r>
      <w:r>
        <w:rPr>
          <w:rFonts w:ascii="Times New Roman" w:eastAsia="仿宋" w:hAnsi="Times New Roman" w:cs="Times New Roman" w:hint="eastAsia"/>
          <w:sz w:val="24"/>
        </w:rPr>
        <w:t>第</w:t>
      </w:r>
      <w:r>
        <w:rPr>
          <w:rFonts w:ascii="Times New Roman" w:eastAsia="仿宋" w:hAnsi="Times New Roman" w:cs="Times New Roman" w:hint="eastAsia"/>
          <w:sz w:val="24"/>
        </w:rPr>
        <w:t>3</w:t>
      </w:r>
      <w:r>
        <w:rPr>
          <w:rFonts w:ascii="Times New Roman" w:eastAsia="仿宋" w:hAnsi="Times New Roman" w:cs="Times New Roman" w:hint="eastAsia"/>
          <w:sz w:val="24"/>
        </w:rPr>
        <w:t>部分</w:t>
      </w:r>
      <w:r>
        <w:rPr>
          <w:rFonts w:ascii="Times New Roman" w:eastAsia="仿宋" w:hAnsi="Times New Roman" w:cs="Times New Roman" w:hint="eastAsia"/>
          <w:sz w:val="24"/>
        </w:rPr>
        <w:t>:</w:t>
      </w:r>
      <w:r>
        <w:rPr>
          <w:rFonts w:ascii="Times New Roman" w:eastAsia="仿宋" w:hAnsi="Times New Roman" w:cs="Times New Roman" w:hint="eastAsia"/>
          <w:sz w:val="24"/>
        </w:rPr>
        <w:t>验收检测和复检检测</w:t>
      </w:r>
    </w:p>
    <w:p w14:paraId="4FFF125D" w14:textId="77777777" w:rsidR="00745C63" w:rsidRDefault="005F10EC">
      <w:pPr>
        <w:spacing w:line="360" w:lineRule="auto"/>
        <w:rPr>
          <w:rFonts w:ascii="Times New Roman" w:eastAsia="仿宋" w:hAnsi="Times New Roman" w:cs="Times New Roman"/>
          <w:sz w:val="24"/>
        </w:rPr>
      </w:pPr>
      <w:r>
        <w:rPr>
          <w:rFonts w:ascii="Times New Roman" w:eastAsia="仿宋" w:hAnsi="Times New Roman" w:cs="Times New Roman" w:hint="eastAsia"/>
          <w:sz w:val="24"/>
        </w:rPr>
        <w:t xml:space="preserve">JJF 1001  </w:t>
      </w:r>
      <w:r>
        <w:rPr>
          <w:rFonts w:ascii="Times New Roman" w:eastAsia="仿宋" w:hAnsi="Times New Roman" w:cs="Times New Roman" w:hint="eastAsia"/>
          <w:sz w:val="24"/>
        </w:rPr>
        <w:t>通用计量术语及定义</w:t>
      </w:r>
    </w:p>
    <w:p w14:paraId="07705E58" w14:textId="77777777" w:rsidR="00745C63" w:rsidRDefault="005F10EC">
      <w:pPr>
        <w:spacing w:line="360" w:lineRule="auto"/>
        <w:rPr>
          <w:rFonts w:ascii="Times New Roman" w:eastAsia="仿宋" w:hAnsi="Times New Roman" w:cs="Times New Roman"/>
          <w:sz w:val="24"/>
        </w:rPr>
      </w:pPr>
      <w:r>
        <w:rPr>
          <w:rFonts w:ascii="Times New Roman" w:eastAsia="仿宋" w:hAnsi="Times New Roman" w:cs="Times New Roman" w:hint="eastAsia"/>
          <w:sz w:val="24"/>
        </w:rPr>
        <w:t xml:space="preserve">JJF 2043 </w:t>
      </w:r>
      <w:r>
        <w:rPr>
          <w:rFonts w:ascii="Times New Roman" w:eastAsia="仿宋" w:hAnsi="Times New Roman" w:cs="Times New Roman" w:hint="eastAsia"/>
          <w:sz w:val="24"/>
        </w:rPr>
        <w:t>工业用</w:t>
      </w:r>
      <w:r>
        <w:rPr>
          <w:rFonts w:ascii="Times New Roman" w:eastAsia="仿宋" w:hAnsi="Times New Roman" w:cs="Times New Roman" w:hint="eastAsia"/>
          <w:sz w:val="24"/>
        </w:rPr>
        <w:t>X</w:t>
      </w:r>
      <w:r>
        <w:rPr>
          <w:rFonts w:ascii="Times New Roman" w:eastAsia="仿宋" w:hAnsi="Times New Roman" w:cs="Times New Roman" w:hint="eastAsia"/>
          <w:sz w:val="24"/>
        </w:rPr>
        <w:t>射线</w:t>
      </w:r>
      <w:r>
        <w:rPr>
          <w:rFonts w:ascii="Times New Roman" w:eastAsia="仿宋" w:hAnsi="Times New Roman" w:cs="Times New Roman" w:hint="eastAsia"/>
          <w:sz w:val="24"/>
        </w:rPr>
        <w:t>CT</w:t>
      </w:r>
      <w:r>
        <w:rPr>
          <w:rFonts w:ascii="Times New Roman" w:eastAsia="仿宋" w:hAnsi="Times New Roman" w:cs="Times New Roman" w:hint="eastAsia"/>
          <w:sz w:val="24"/>
        </w:rPr>
        <w:t>装置校准规范</w:t>
      </w:r>
    </w:p>
    <w:p w14:paraId="7CE0004D" w14:textId="77777777"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四、标准编制过程</w:t>
      </w:r>
    </w:p>
    <w:p w14:paraId="38787BDD"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lastRenderedPageBreak/>
        <w:t>1</w:t>
      </w:r>
      <w:r>
        <w:rPr>
          <w:rFonts w:eastAsia="仿宋" w:hint="eastAsia"/>
          <w:spacing w:val="0"/>
          <w:kern w:val="2"/>
          <w:sz w:val="24"/>
          <w:szCs w:val="22"/>
        </w:rPr>
        <w:t>）起草工作组的组成</w:t>
      </w:r>
    </w:p>
    <w:p w14:paraId="0134AABA"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2024</w:t>
      </w:r>
      <w:r>
        <w:rPr>
          <w:rFonts w:eastAsia="仿宋" w:hint="eastAsia"/>
          <w:spacing w:val="0"/>
          <w:kern w:val="2"/>
          <w:sz w:val="24"/>
          <w:szCs w:val="22"/>
        </w:rPr>
        <w:t>年</w:t>
      </w:r>
      <w:r>
        <w:rPr>
          <w:rFonts w:eastAsia="仿宋" w:hint="eastAsia"/>
          <w:spacing w:val="0"/>
          <w:kern w:val="2"/>
          <w:sz w:val="24"/>
          <w:szCs w:val="22"/>
        </w:rPr>
        <w:t>6</w:t>
      </w:r>
      <w:r>
        <w:rPr>
          <w:rFonts w:eastAsia="仿宋" w:hint="eastAsia"/>
          <w:spacing w:val="0"/>
          <w:kern w:val="2"/>
          <w:sz w:val="24"/>
          <w:szCs w:val="22"/>
        </w:rPr>
        <w:t>月，中国计量协会下达了标准立项任务后，广州计量检测技术研究院成立起草工作组，相关的参编单位在</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计量校准方面有较好的技术基础和经验积累；研发制造单位其产品在国内有较广泛的推广和应用，产品技术性能得到行业认可。参编单位包括计量技术机构和研发制造应用单位，主要起草单位为广州计量检测技术研究院、深圳市卓茂科技有限公司、中国航空工业集团公司北京长城计量测试技术研究所、华南理工大学。</w:t>
      </w:r>
    </w:p>
    <w:p w14:paraId="5C864216"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2</w:t>
      </w:r>
      <w:r>
        <w:rPr>
          <w:rFonts w:eastAsia="仿宋" w:hint="eastAsia"/>
          <w:spacing w:val="0"/>
          <w:kern w:val="2"/>
          <w:sz w:val="24"/>
          <w:szCs w:val="22"/>
        </w:rPr>
        <w:t>）起草过程</w:t>
      </w:r>
    </w:p>
    <w:p w14:paraId="25A23FC1"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 xml:space="preserve">2.1 </w:t>
      </w:r>
      <w:r>
        <w:rPr>
          <w:rFonts w:eastAsia="仿宋" w:hint="eastAsia"/>
          <w:spacing w:val="0"/>
          <w:kern w:val="2"/>
          <w:sz w:val="24"/>
          <w:szCs w:val="22"/>
        </w:rPr>
        <w:t>标准起草组在项目任务下达后启动标准的编写工作，广州计量检测技术研究院完成草案稿的规划设计，就标准框架，编写管理原则和技术分工，工作进度，试验安排，起草的重点和难点等内容进行了讨论和安排。</w:t>
      </w:r>
    </w:p>
    <w:p w14:paraId="5C74946C"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 xml:space="preserve">2.2 </w:t>
      </w:r>
      <w:r>
        <w:rPr>
          <w:rFonts w:eastAsia="仿宋" w:hint="eastAsia"/>
          <w:spacing w:val="0"/>
          <w:kern w:val="2"/>
          <w:sz w:val="24"/>
          <w:szCs w:val="22"/>
        </w:rPr>
        <w:t>2025</w:t>
      </w:r>
      <w:r>
        <w:rPr>
          <w:rFonts w:eastAsia="仿宋" w:hint="eastAsia"/>
          <w:spacing w:val="0"/>
          <w:kern w:val="2"/>
          <w:sz w:val="24"/>
          <w:szCs w:val="22"/>
        </w:rPr>
        <w:t>年</w:t>
      </w:r>
      <w:r>
        <w:rPr>
          <w:rFonts w:eastAsia="仿宋" w:hint="eastAsia"/>
          <w:spacing w:val="0"/>
          <w:kern w:val="2"/>
          <w:sz w:val="24"/>
          <w:szCs w:val="22"/>
        </w:rPr>
        <w:t>3</w:t>
      </w:r>
      <w:r>
        <w:rPr>
          <w:rFonts w:eastAsia="仿宋" w:hint="eastAsia"/>
          <w:spacing w:val="0"/>
          <w:kern w:val="2"/>
          <w:sz w:val="24"/>
          <w:szCs w:val="22"/>
        </w:rPr>
        <w:t>月起草组完成初稿编写，同时进行相关测量试验，对标准草案逐条进行了分析研究和讨论，对试验方法、试验结果，标准草案稿进行总结和修改；</w:t>
      </w:r>
    </w:p>
    <w:p w14:paraId="7F6ECDBF"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 xml:space="preserve">2.3 </w:t>
      </w:r>
      <w:r>
        <w:rPr>
          <w:rFonts w:eastAsia="仿宋" w:hint="eastAsia"/>
          <w:spacing w:val="0"/>
          <w:kern w:val="2"/>
          <w:sz w:val="24"/>
          <w:szCs w:val="22"/>
        </w:rPr>
        <w:t>2025</w:t>
      </w:r>
      <w:r>
        <w:rPr>
          <w:rFonts w:eastAsia="仿宋" w:hint="eastAsia"/>
          <w:spacing w:val="0"/>
          <w:kern w:val="2"/>
          <w:sz w:val="24"/>
          <w:szCs w:val="22"/>
        </w:rPr>
        <w:t>年</w:t>
      </w:r>
      <w:r>
        <w:rPr>
          <w:rFonts w:eastAsia="仿宋" w:hint="eastAsia"/>
          <w:spacing w:val="0"/>
          <w:kern w:val="2"/>
          <w:sz w:val="24"/>
          <w:szCs w:val="22"/>
        </w:rPr>
        <w:t>7</w:t>
      </w:r>
      <w:r>
        <w:rPr>
          <w:rFonts w:eastAsia="仿宋" w:hint="eastAsia"/>
          <w:spacing w:val="0"/>
          <w:kern w:val="2"/>
          <w:sz w:val="24"/>
          <w:szCs w:val="22"/>
        </w:rPr>
        <w:t>月起草组对草案</w:t>
      </w:r>
      <w:proofErr w:type="gramStart"/>
      <w:r>
        <w:rPr>
          <w:rFonts w:eastAsia="仿宋" w:hint="eastAsia"/>
          <w:spacing w:val="0"/>
          <w:kern w:val="2"/>
          <w:sz w:val="24"/>
          <w:szCs w:val="22"/>
        </w:rPr>
        <w:t>稿再次</w:t>
      </w:r>
      <w:proofErr w:type="gramEnd"/>
      <w:r>
        <w:rPr>
          <w:rFonts w:eastAsia="仿宋" w:hint="eastAsia"/>
          <w:spacing w:val="0"/>
          <w:kern w:val="2"/>
          <w:sz w:val="24"/>
          <w:szCs w:val="22"/>
        </w:rPr>
        <w:t>进行了分析和修改，对草案中的名词术语、描述、表达、数据处理方法进一步规范化，完成标准征求意见稿初稿。</w:t>
      </w:r>
    </w:p>
    <w:p w14:paraId="58D80269" w14:textId="77777777" w:rsidR="00745C63" w:rsidRDefault="005F10EC">
      <w:pPr>
        <w:pStyle w:val="af5"/>
        <w:spacing w:line="360" w:lineRule="auto"/>
        <w:ind w:firstLine="420"/>
        <w:rPr>
          <w:rFonts w:eastAsia="仿宋"/>
          <w:b/>
          <w:sz w:val="24"/>
        </w:rPr>
      </w:pPr>
      <w:r>
        <w:rPr>
          <w:rFonts w:eastAsia="仿宋" w:hint="eastAsia"/>
          <w:b/>
          <w:bCs/>
          <w:sz w:val="24"/>
        </w:rPr>
        <w:t>五</w:t>
      </w:r>
      <w:r>
        <w:rPr>
          <w:rFonts w:eastAsia="仿宋"/>
          <w:b/>
          <w:bCs/>
          <w:sz w:val="24"/>
        </w:rPr>
        <w:t>、</w:t>
      </w:r>
      <w:r>
        <w:rPr>
          <w:rFonts w:eastAsia="仿宋"/>
          <w:b/>
          <w:sz w:val="24"/>
        </w:rPr>
        <w:t>标准的先进性或规范性</w:t>
      </w:r>
    </w:p>
    <w:p w14:paraId="71E150E1"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 xml:space="preserve">1. </w:t>
      </w:r>
      <w:r>
        <w:rPr>
          <w:rFonts w:eastAsia="仿宋"/>
          <w:spacing w:val="0"/>
          <w:kern w:val="2"/>
          <w:sz w:val="24"/>
          <w:szCs w:val="22"/>
        </w:rPr>
        <w:t>国内对于</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w:t>
      </w:r>
      <w:r>
        <w:rPr>
          <w:rFonts w:eastAsia="仿宋" w:hint="eastAsia"/>
          <w:spacing w:val="0"/>
          <w:kern w:val="2"/>
          <w:sz w:val="24"/>
          <w:szCs w:val="22"/>
        </w:rPr>
        <w:t>校准方法</w:t>
      </w:r>
      <w:r>
        <w:rPr>
          <w:rFonts w:eastAsia="仿宋" w:hint="eastAsia"/>
          <w:spacing w:val="0"/>
          <w:kern w:val="2"/>
          <w:sz w:val="24"/>
          <w:szCs w:val="22"/>
        </w:rPr>
        <w:t>制定的标准有限，例如：</w:t>
      </w:r>
      <w:r>
        <w:rPr>
          <w:rFonts w:eastAsia="仿宋" w:hint="eastAsia"/>
          <w:spacing w:val="0"/>
          <w:kern w:val="2"/>
          <w:sz w:val="24"/>
          <w:szCs w:val="22"/>
        </w:rPr>
        <w:t xml:space="preserve">GB/T 34874.3 </w:t>
      </w:r>
      <w:r>
        <w:rPr>
          <w:rFonts w:eastAsia="仿宋" w:hint="eastAsia"/>
          <w:spacing w:val="0"/>
          <w:kern w:val="2"/>
          <w:sz w:val="24"/>
          <w:szCs w:val="22"/>
        </w:rPr>
        <w:t>产品几何技术规范</w:t>
      </w:r>
      <w:r>
        <w:rPr>
          <w:rFonts w:eastAsia="仿宋" w:hint="eastAsia"/>
          <w:spacing w:val="0"/>
          <w:kern w:val="2"/>
          <w:sz w:val="24"/>
          <w:szCs w:val="22"/>
        </w:rPr>
        <w:t>(GPS) X</w:t>
      </w:r>
      <w:r>
        <w:rPr>
          <w:rFonts w:eastAsia="仿宋" w:hint="eastAsia"/>
          <w:spacing w:val="0"/>
          <w:kern w:val="2"/>
          <w:sz w:val="24"/>
          <w:szCs w:val="22"/>
        </w:rPr>
        <w:t>射线三维尺寸测量机</w:t>
      </w:r>
      <w:r>
        <w:rPr>
          <w:rFonts w:eastAsia="仿宋" w:hint="eastAsia"/>
          <w:spacing w:val="0"/>
          <w:kern w:val="2"/>
          <w:sz w:val="24"/>
          <w:szCs w:val="22"/>
        </w:rPr>
        <w:t xml:space="preserve"> </w:t>
      </w:r>
      <w:r>
        <w:rPr>
          <w:rFonts w:eastAsia="仿宋" w:hint="eastAsia"/>
          <w:spacing w:val="0"/>
          <w:kern w:val="2"/>
          <w:sz w:val="24"/>
          <w:szCs w:val="22"/>
        </w:rPr>
        <w:t>第</w:t>
      </w:r>
      <w:r>
        <w:rPr>
          <w:rFonts w:eastAsia="仿宋" w:hint="eastAsia"/>
          <w:spacing w:val="0"/>
          <w:kern w:val="2"/>
          <w:sz w:val="24"/>
          <w:szCs w:val="22"/>
        </w:rPr>
        <w:t>3</w:t>
      </w:r>
      <w:r>
        <w:rPr>
          <w:rFonts w:eastAsia="仿宋" w:hint="eastAsia"/>
          <w:spacing w:val="0"/>
          <w:kern w:val="2"/>
          <w:sz w:val="24"/>
          <w:szCs w:val="22"/>
        </w:rPr>
        <w:t>部分</w:t>
      </w:r>
      <w:r>
        <w:rPr>
          <w:rFonts w:eastAsia="仿宋" w:hint="eastAsia"/>
          <w:spacing w:val="0"/>
          <w:kern w:val="2"/>
          <w:sz w:val="24"/>
          <w:szCs w:val="22"/>
        </w:rPr>
        <w:t>:</w:t>
      </w:r>
      <w:r>
        <w:rPr>
          <w:rFonts w:eastAsia="仿宋" w:hint="eastAsia"/>
          <w:spacing w:val="0"/>
          <w:kern w:val="2"/>
          <w:sz w:val="24"/>
          <w:szCs w:val="22"/>
        </w:rPr>
        <w:t>验收检测和复检检测、</w:t>
      </w:r>
      <w:r>
        <w:rPr>
          <w:rFonts w:eastAsia="仿宋" w:hint="eastAsia"/>
          <w:spacing w:val="0"/>
          <w:kern w:val="2"/>
          <w:sz w:val="24"/>
          <w:szCs w:val="22"/>
        </w:rPr>
        <w:t xml:space="preserve">JJF 2043 </w:t>
      </w:r>
      <w:r>
        <w:rPr>
          <w:rFonts w:eastAsia="仿宋" w:hint="eastAsia"/>
          <w:spacing w:val="0"/>
          <w:kern w:val="2"/>
          <w:sz w:val="24"/>
          <w:szCs w:val="22"/>
        </w:rPr>
        <w:t>工业用</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CT</w:t>
      </w:r>
      <w:r>
        <w:rPr>
          <w:rFonts w:eastAsia="仿宋" w:hint="eastAsia"/>
          <w:spacing w:val="0"/>
          <w:kern w:val="2"/>
          <w:sz w:val="24"/>
          <w:szCs w:val="22"/>
        </w:rPr>
        <w:t>装置校准规范</w:t>
      </w:r>
      <w:r>
        <w:rPr>
          <w:rFonts w:eastAsia="仿宋" w:hint="eastAsia"/>
          <w:spacing w:val="0"/>
          <w:kern w:val="2"/>
          <w:sz w:val="24"/>
          <w:szCs w:val="22"/>
        </w:rPr>
        <w:t>，</w:t>
      </w:r>
      <w:r>
        <w:rPr>
          <w:rFonts w:eastAsia="仿宋" w:hint="eastAsia"/>
          <w:spacing w:val="0"/>
          <w:kern w:val="2"/>
          <w:sz w:val="24"/>
          <w:szCs w:val="22"/>
        </w:rPr>
        <w:t>只提到要求探测器需要校准，并没有给出如何校准方法。本文件针对</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在线检测设备明确了校准方法，标准针对性更强，是技术标准的补充。</w:t>
      </w:r>
    </w:p>
    <w:p w14:paraId="6BE8C6AA"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2</w:t>
      </w:r>
      <w:r>
        <w:rPr>
          <w:rFonts w:eastAsia="仿宋" w:hint="eastAsia"/>
          <w:spacing w:val="0"/>
          <w:kern w:val="2"/>
          <w:sz w:val="24"/>
          <w:szCs w:val="22"/>
        </w:rPr>
        <w:t>.</w:t>
      </w:r>
      <w:r>
        <w:rPr>
          <w:rFonts w:eastAsia="仿宋" w:hint="eastAsia"/>
          <w:spacing w:val="0"/>
          <w:kern w:val="2"/>
          <w:sz w:val="24"/>
          <w:szCs w:val="22"/>
        </w:rPr>
        <w:t>标准起草单位在</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在线检测设备各参数的评价具有鲜明优势，广州计量院计量校准检测</w:t>
      </w:r>
      <w:r>
        <w:rPr>
          <w:rFonts w:eastAsia="仿宋" w:hint="eastAsia"/>
          <w:spacing w:val="0"/>
          <w:kern w:val="2"/>
          <w:sz w:val="24"/>
          <w:szCs w:val="22"/>
        </w:rPr>
        <w:t>CNAS</w:t>
      </w:r>
      <w:r>
        <w:rPr>
          <w:rFonts w:eastAsia="仿宋" w:hint="eastAsia"/>
          <w:spacing w:val="0"/>
          <w:kern w:val="2"/>
          <w:sz w:val="24"/>
          <w:szCs w:val="22"/>
        </w:rPr>
        <w:t>认可</w:t>
      </w:r>
      <w:r>
        <w:rPr>
          <w:rFonts w:eastAsia="仿宋" w:hint="eastAsia"/>
          <w:spacing w:val="0"/>
          <w:kern w:val="2"/>
          <w:sz w:val="24"/>
          <w:szCs w:val="22"/>
        </w:rPr>
        <w:t>1000</w:t>
      </w:r>
      <w:r>
        <w:rPr>
          <w:rFonts w:eastAsia="仿宋" w:hint="eastAsia"/>
          <w:spacing w:val="0"/>
          <w:kern w:val="2"/>
          <w:sz w:val="24"/>
          <w:szCs w:val="22"/>
        </w:rPr>
        <w:t>余项，可实现</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在线检测设备量值溯源到国际单位制</w:t>
      </w:r>
      <w:r>
        <w:rPr>
          <w:rFonts w:eastAsia="仿宋"/>
          <w:spacing w:val="0"/>
          <w:kern w:val="2"/>
          <w:sz w:val="24"/>
          <w:szCs w:val="22"/>
        </w:rPr>
        <w:t>。</w:t>
      </w:r>
      <w:r>
        <w:rPr>
          <w:rFonts w:eastAsia="仿宋" w:hint="eastAsia"/>
          <w:spacing w:val="0"/>
          <w:kern w:val="2"/>
          <w:sz w:val="24"/>
          <w:szCs w:val="22"/>
        </w:rPr>
        <w:t>深圳市卓茂科技有限公司为国家级专精特新小巨人企业，</w:t>
      </w:r>
      <w:r>
        <w:rPr>
          <w:rFonts w:eastAsia="仿宋" w:hint="eastAsia"/>
          <w:spacing w:val="0"/>
          <w:kern w:val="2"/>
          <w:sz w:val="24"/>
          <w:szCs w:val="22"/>
        </w:rPr>
        <w:t>X</w:t>
      </w:r>
      <w:r>
        <w:rPr>
          <w:rFonts w:eastAsia="仿宋" w:hint="eastAsia"/>
          <w:spacing w:val="0"/>
          <w:kern w:val="2"/>
          <w:sz w:val="24"/>
          <w:szCs w:val="22"/>
        </w:rPr>
        <w:t>射线在线整机检测</w:t>
      </w:r>
      <w:proofErr w:type="gramStart"/>
      <w:r>
        <w:rPr>
          <w:rFonts w:eastAsia="仿宋" w:hint="eastAsia"/>
          <w:spacing w:val="0"/>
          <w:kern w:val="2"/>
          <w:sz w:val="24"/>
          <w:szCs w:val="22"/>
        </w:rPr>
        <w:t>设别供应</w:t>
      </w:r>
      <w:proofErr w:type="gramEnd"/>
      <w:r>
        <w:rPr>
          <w:rFonts w:eastAsia="仿宋" w:hint="eastAsia"/>
          <w:spacing w:val="0"/>
          <w:kern w:val="2"/>
          <w:sz w:val="24"/>
          <w:szCs w:val="22"/>
        </w:rPr>
        <w:t>商，</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在线检测设备年装机量达</w:t>
      </w:r>
      <w:r>
        <w:rPr>
          <w:rFonts w:eastAsia="仿宋" w:hint="eastAsia"/>
          <w:spacing w:val="0"/>
          <w:kern w:val="2"/>
          <w:sz w:val="24"/>
          <w:szCs w:val="22"/>
        </w:rPr>
        <w:t>600</w:t>
      </w:r>
      <w:r>
        <w:rPr>
          <w:rFonts w:eastAsia="仿宋" w:hint="eastAsia"/>
          <w:spacing w:val="0"/>
          <w:kern w:val="2"/>
          <w:sz w:val="24"/>
          <w:szCs w:val="22"/>
        </w:rPr>
        <w:t>台套，</w:t>
      </w:r>
      <w:r>
        <w:rPr>
          <w:rFonts w:eastAsia="仿宋" w:hint="eastAsia"/>
          <w:spacing w:val="0"/>
          <w:kern w:val="2"/>
          <w:sz w:val="24"/>
          <w:szCs w:val="22"/>
        </w:rPr>
        <w:t>在</w:t>
      </w:r>
      <w:r>
        <w:rPr>
          <w:rFonts w:eastAsia="仿宋" w:hint="eastAsia"/>
          <w:spacing w:val="0"/>
          <w:kern w:val="2"/>
          <w:sz w:val="24"/>
          <w:szCs w:val="22"/>
        </w:rPr>
        <w:t>IC</w:t>
      </w:r>
      <w:r>
        <w:rPr>
          <w:rFonts w:eastAsia="仿宋" w:hint="eastAsia"/>
          <w:spacing w:val="0"/>
          <w:kern w:val="2"/>
          <w:sz w:val="24"/>
          <w:szCs w:val="22"/>
        </w:rPr>
        <w:t>集成电路产业</w:t>
      </w:r>
      <w:r>
        <w:rPr>
          <w:rFonts w:eastAsia="仿宋" w:hint="eastAsia"/>
          <w:spacing w:val="0"/>
          <w:kern w:val="2"/>
          <w:sz w:val="24"/>
          <w:szCs w:val="22"/>
        </w:rPr>
        <w:t>X</w:t>
      </w:r>
      <w:r>
        <w:rPr>
          <w:rFonts w:eastAsia="仿宋" w:hint="eastAsia"/>
          <w:spacing w:val="0"/>
          <w:kern w:val="2"/>
          <w:sz w:val="24"/>
          <w:szCs w:val="22"/>
        </w:rPr>
        <w:t>射线无损检测中得到广泛应用。</w:t>
      </w:r>
    </w:p>
    <w:p w14:paraId="5C1A5C92"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3</w:t>
      </w:r>
      <w:r>
        <w:rPr>
          <w:rFonts w:eastAsia="仿宋"/>
          <w:spacing w:val="0"/>
          <w:kern w:val="2"/>
          <w:sz w:val="24"/>
          <w:szCs w:val="22"/>
        </w:rPr>
        <w:t xml:space="preserve">. </w:t>
      </w:r>
      <w:r>
        <w:rPr>
          <w:rFonts w:eastAsia="仿宋" w:hint="eastAsia"/>
          <w:spacing w:val="0"/>
          <w:kern w:val="2"/>
          <w:sz w:val="24"/>
          <w:szCs w:val="22"/>
        </w:rPr>
        <w:t>标准</w:t>
      </w:r>
      <w:r>
        <w:rPr>
          <w:rFonts w:eastAsia="仿宋"/>
          <w:spacing w:val="0"/>
          <w:kern w:val="2"/>
          <w:sz w:val="24"/>
          <w:szCs w:val="22"/>
        </w:rPr>
        <w:t>规定了</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在线检测设备的计量校准</w:t>
      </w:r>
      <w:r>
        <w:rPr>
          <w:rFonts w:eastAsia="仿宋"/>
          <w:spacing w:val="0"/>
          <w:kern w:val="2"/>
          <w:sz w:val="24"/>
          <w:szCs w:val="22"/>
        </w:rPr>
        <w:t>要求，包括</w:t>
      </w:r>
      <w:r>
        <w:rPr>
          <w:rFonts w:eastAsia="仿宋" w:hint="eastAsia"/>
          <w:spacing w:val="0"/>
          <w:kern w:val="2"/>
          <w:sz w:val="24"/>
          <w:szCs w:val="22"/>
        </w:rPr>
        <w:t>空间分辨率、密度分辨力、探测形状误差、探测尺寸误差、空间尺寸测量误差、台阶高度尺</w:t>
      </w:r>
      <w:r>
        <w:rPr>
          <w:rFonts w:eastAsia="仿宋" w:hint="eastAsia"/>
          <w:spacing w:val="0"/>
          <w:kern w:val="2"/>
          <w:sz w:val="24"/>
          <w:szCs w:val="22"/>
        </w:rPr>
        <w:lastRenderedPageBreak/>
        <w:t>寸测量误差、</w:t>
      </w:r>
      <w:r>
        <w:rPr>
          <w:rFonts w:eastAsia="仿宋" w:hint="eastAsia"/>
          <w:spacing w:val="0"/>
          <w:kern w:val="2"/>
          <w:sz w:val="24"/>
          <w:szCs w:val="22"/>
        </w:rPr>
        <w:t>X</w:t>
      </w:r>
      <w:r>
        <w:rPr>
          <w:rFonts w:eastAsia="仿宋" w:hint="eastAsia"/>
          <w:spacing w:val="0"/>
          <w:kern w:val="2"/>
          <w:sz w:val="24"/>
          <w:szCs w:val="22"/>
        </w:rPr>
        <w:t>射线泄漏辐射等</w:t>
      </w:r>
      <w:r>
        <w:rPr>
          <w:rFonts w:eastAsia="仿宋"/>
          <w:spacing w:val="0"/>
          <w:kern w:val="2"/>
          <w:sz w:val="24"/>
          <w:szCs w:val="22"/>
        </w:rPr>
        <w:t>要求</w:t>
      </w:r>
      <w:r>
        <w:rPr>
          <w:rFonts w:eastAsia="仿宋" w:hint="eastAsia"/>
          <w:spacing w:val="0"/>
          <w:kern w:val="2"/>
          <w:sz w:val="24"/>
          <w:szCs w:val="22"/>
        </w:rPr>
        <w:t>，有助于生产制造商和产品采购商对产品质量进行可靠评估，促进相关行业的健康发展。</w:t>
      </w:r>
    </w:p>
    <w:p w14:paraId="7A5E2DC5" w14:textId="710319B1" w:rsidR="00745C63" w:rsidRDefault="00AE610D">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六</w:t>
      </w:r>
      <w:r w:rsidR="005F10EC">
        <w:rPr>
          <w:rFonts w:ascii="Times New Roman" w:eastAsia="仿宋" w:hAnsi="Times New Roman" w:cs="Times New Roman"/>
          <w:b/>
          <w:sz w:val="24"/>
        </w:rPr>
        <w:t>、标准调研、研讨、征求意见情况</w:t>
      </w:r>
    </w:p>
    <w:p w14:paraId="0A0ECB84"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1.</w:t>
      </w:r>
      <w:r>
        <w:rPr>
          <w:rFonts w:eastAsia="仿宋"/>
          <w:spacing w:val="0"/>
          <w:kern w:val="2"/>
          <w:sz w:val="24"/>
          <w:szCs w:val="22"/>
        </w:rPr>
        <w:t>标准立项（</w:t>
      </w:r>
      <w:r>
        <w:rPr>
          <w:rFonts w:eastAsia="仿宋"/>
          <w:spacing w:val="0"/>
          <w:kern w:val="2"/>
          <w:sz w:val="24"/>
          <w:szCs w:val="22"/>
        </w:rPr>
        <w:t>202</w:t>
      </w:r>
      <w:r>
        <w:rPr>
          <w:rFonts w:eastAsia="仿宋" w:hint="eastAsia"/>
          <w:spacing w:val="0"/>
          <w:kern w:val="2"/>
          <w:sz w:val="24"/>
          <w:szCs w:val="22"/>
        </w:rPr>
        <w:t>4</w:t>
      </w:r>
      <w:r>
        <w:rPr>
          <w:rFonts w:eastAsia="仿宋"/>
          <w:spacing w:val="0"/>
          <w:kern w:val="2"/>
          <w:sz w:val="24"/>
          <w:szCs w:val="22"/>
        </w:rPr>
        <w:t>年</w:t>
      </w:r>
      <w:r>
        <w:rPr>
          <w:rFonts w:eastAsia="仿宋" w:hint="eastAsia"/>
          <w:spacing w:val="0"/>
          <w:kern w:val="2"/>
          <w:sz w:val="24"/>
          <w:szCs w:val="22"/>
        </w:rPr>
        <w:t>6</w:t>
      </w:r>
      <w:r>
        <w:rPr>
          <w:rFonts w:eastAsia="仿宋"/>
          <w:spacing w:val="0"/>
          <w:kern w:val="2"/>
          <w:sz w:val="24"/>
          <w:szCs w:val="22"/>
        </w:rPr>
        <w:t>月）</w:t>
      </w:r>
    </w:p>
    <w:p w14:paraId="74A23E9F"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2024</w:t>
      </w:r>
      <w:r>
        <w:rPr>
          <w:rFonts w:eastAsia="仿宋"/>
          <w:spacing w:val="0"/>
          <w:kern w:val="2"/>
          <w:sz w:val="24"/>
          <w:szCs w:val="22"/>
        </w:rPr>
        <w:t>年</w:t>
      </w:r>
      <w:r>
        <w:rPr>
          <w:rFonts w:eastAsia="仿宋"/>
          <w:spacing w:val="0"/>
          <w:kern w:val="2"/>
          <w:sz w:val="24"/>
          <w:szCs w:val="22"/>
        </w:rPr>
        <w:t>6</w:t>
      </w:r>
      <w:r>
        <w:rPr>
          <w:rFonts w:eastAsia="仿宋"/>
          <w:spacing w:val="0"/>
          <w:kern w:val="2"/>
          <w:sz w:val="24"/>
          <w:szCs w:val="22"/>
        </w:rPr>
        <w:t>月</w:t>
      </w:r>
      <w:r>
        <w:rPr>
          <w:rFonts w:eastAsia="仿宋"/>
          <w:spacing w:val="0"/>
          <w:kern w:val="2"/>
          <w:sz w:val="24"/>
          <w:szCs w:val="22"/>
        </w:rPr>
        <w:t>18</w:t>
      </w:r>
      <w:r>
        <w:rPr>
          <w:rFonts w:eastAsia="仿宋"/>
          <w:spacing w:val="0"/>
          <w:kern w:val="2"/>
          <w:sz w:val="24"/>
          <w:szCs w:val="22"/>
        </w:rPr>
        <w:t>日，本标准《</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在线检测设备校准方法</w:t>
      </w:r>
      <w:r>
        <w:rPr>
          <w:rFonts w:eastAsia="仿宋"/>
          <w:spacing w:val="0"/>
          <w:kern w:val="2"/>
          <w:sz w:val="24"/>
          <w:szCs w:val="22"/>
        </w:rPr>
        <w:t>》</w:t>
      </w:r>
      <w:r>
        <w:rPr>
          <w:rFonts w:eastAsia="仿宋" w:hint="eastAsia"/>
          <w:spacing w:val="0"/>
          <w:kern w:val="2"/>
          <w:sz w:val="24"/>
          <w:szCs w:val="22"/>
        </w:rPr>
        <w:t>获得</w:t>
      </w:r>
      <w:r>
        <w:rPr>
          <w:rFonts w:eastAsia="仿宋"/>
          <w:spacing w:val="0"/>
          <w:kern w:val="2"/>
          <w:sz w:val="24"/>
          <w:szCs w:val="22"/>
        </w:rPr>
        <w:t>中国计量协会立项。</w:t>
      </w:r>
    </w:p>
    <w:p w14:paraId="0F495865"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2.</w:t>
      </w:r>
      <w:r>
        <w:rPr>
          <w:rFonts w:eastAsia="仿宋"/>
          <w:spacing w:val="0"/>
          <w:kern w:val="2"/>
          <w:sz w:val="24"/>
          <w:szCs w:val="22"/>
        </w:rPr>
        <w:t>资料收集和调研阶段（</w:t>
      </w:r>
      <w:r>
        <w:rPr>
          <w:rFonts w:eastAsia="仿宋"/>
          <w:spacing w:val="0"/>
          <w:kern w:val="2"/>
          <w:sz w:val="24"/>
          <w:szCs w:val="22"/>
        </w:rPr>
        <w:t>202</w:t>
      </w:r>
      <w:r>
        <w:rPr>
          <w:rFonts w:eastAsia="仿宋" w:hint="eastAsia"/>
          <w:spacing w:val="0"/>
          <w:kern w:val="2"/>
          <w:sz w:val="24"/>
          <w:szCs w:val="22"/>
        </w:rPr>
        <w:t>4</w:t>
      </w:r>
      <w:r>
        <w:rPr>
          <w:rFonts w:eastAsia="仿宋"/>
          <w:spacing w:val="0"/>
          <w:kern w:val="2"/>
          <w:sz w:val="24"/>
          <w:szCs w:val="22"/>
        </w:rPr>
        <w:t>年</w:t>
      </w:r>
      <w:r>
        <w:rPr>
          <w:rFonts w:eastAsia="仿宋" w:hint="eastAsia"/>
          <w:spacing w:val="0"/>
          <w:kern w:val="2"/>
          <w:sz w:val="24"/>
          <w:szCs w:val="22"/>
        </w:rPr>
        <w:t>6</w:t>
      </w:r>
      <w:r>
        <w:rPr>
          <w:rFonts w:eastAsia="仿宋" w:hint="eastAsia"/>
          <w:spacing w:val="0"/>
          <w:kern w:val="2"/>
          <w:sz w:val="24"/>
          <w:szCs w:val="22"/>
        </w:rPr>
        <w:t>月</w:t>
      </w:r>
      <w:r>
        <w:rPr>
          <w:rFonts w:eastAsia="仿宋"/>
          <w:spacing w:val="0"/>
          <w:kern w:val="2"/>
          <w:sz w:val="24"/>
          <w:szCs w:val="22"/>
        </w:rPr>
        <w:t>-202</w:t>
      </w:r>
      <w:r>
        <w:rPr>
          <w:rFonts w:eastAsia="仿宋" w:hint="eastAsia"/>
          <w:spacing w:val="0"/>
          <w:kern w:val="2"/>
          <w:sz w:val="24"/>
          <w:szCs w:val="22"/>
        </w:rPr>
        <w:t>4</w:t>
      </w:r>
      <w:r>
        <w:rPr>
          <w:rFonts w:eastAsia="仿宋"/>
          <w:spacing w:val="0"/>
          <w:kern w:val="2"/>
          <w:sz w:val="24"/>
          <w:szCs w:val="22"/>
        </w:rPr>
        <w:t>年</w:t>
      </w:r>
      <w:r>
        <w:rPr>
          <w:rFonts w:eastAsia="仿宋" w:hint="eastAsia"/>
          <w:spacing w:val="0"/>
          <w:kern w:val="2"/>
          <w:sz w:val="24"/>
          <w:szCs w:val="22"/>
        </w:rPr>
        <w:t>10</w:t>
      </w:r>
      <w:r>
        <w:rPr>
          <w:rFonts w:eastAsia="仿宋"/>
          <w:spacing w:val="0"/>
          <w:kern w:val="2"/>
          <w:sz w:val="24"/>
          <w:szCs w:val="22"/>
        </w:rPr>
        <w:t>月）</w:t>
      </w:r>
    </w:p>
    <w:p w14:paraId="0BD0CD46"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202</w:t>
      </w:r>
      <w:r>
        <w:rPr>
          <w:rFonts w:eastAsia="仿宋" w:hint="eastAsia"/>
          <w:spacing w:val="0"/>
          <w:kern w:val="2"/>
          <w:sz w:val="24"/>
          <w:szCs w:val="22"/>
        </w:rPr>
        <w:t>4</w:t>
      </w:r>
      <w:r>
        <w:rPr>
          <w:rFonts w:eastAsia="仿宋"/>
          <w:spacing w:val="0"/>
          <w:kern w:val="2"/>
          <w:sz w:val="24"/>
          <w:szCs w:val="22"/>
        </w:rPr>
        <w:t>年</w:t>
      </w:r>
      <w:r>
        <w:rPr>
          <w:rFonts w:eastAsia="仿宋" w:hint="eastAsia"/>
          <w:spacing w:val="0"/>
          <w:kern w:val="2"/>
          <w:sz w:val="24"/>
          <w:szCs w:val="22"/>
        </w:rPr>
        <w:t>6</w:t>
      </w:r>
      <w:r>
        <w:rPr>
          <w:rFonts w:eastAsia="仿宋"/>
          <w:spacing w:val="0"/>
          <w:kern w:val="2"/>
          <w:sz w:val="24"/>
          <w:szCs w:val="22"/>
        </w:rPr>
        <w:t>月成立标准研制工作组，进行资料收集，试验验证，并加工整理。</w:t>
      </w:r>
    </w:p>
    <w:p w14:paraId="645F9AD8"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3.</w:t>
      </w:r>
      <w:r>
        <w:rPr>
          <w:rFonts w:eastAsia="仿宋"/>
          <w:spacing w:val="0"/>
          <w:kern w:val="2"/>
          <w:sz w:val="24"/>
          <w:szCs w:val="22"/>
        </w:rPr>
        <w:t>标准研讨</w:t>
      </w:r>
      <w:r>
        <w:rPr>
          <w:rFonts w:eastAsia="仿宋" w:hint="eastAsia"/>
          <w:spacing w:val="0"/>
          <w:kern w:val="2"/>
          <w:sz w:val="24"/>
          <w:szCs w:val="22"/>
        </w:rPr>
        <w:t>和编写</w:t>
      </w:r>
      <w:r>
        <w:rPr>
          <w:rFonts w:eastAsia="仿宋"/>
          <w:spacing w:val="0"/>
          <w:kern w:val="2"/>
          <w:sz w:val="24"/>
          <w:szCs w:val="22"/>
        </w:rPr>
        <w:t>阶段（</w:t>
      </w:r>
      <w:r>
        <w:rPr>
          <w:rFonts w:eastAsia="仿宋"/>
          <w:spacing w:val="0"/>
          <w:kern w:val="2"/>
          <w:sz w:val="24"/>
          <w:szCs w:val="22"/>
        </w:rPr>
        <w:t>202</w:t>
      </w:r>
      <w:r>
        <w:rPr>
          <w:rFonts w:eastAsia="仿宋" w:hint="eastAsia"/>
          <w:spacing w:val="0"/>
          <w:kern w:val="2"/>
          <w:sz w:val="24"/>
          <w:szCs w:val="22"/>
        </w:rPr>
        <w:t>4</w:t>
      </w:r>
      <w:r>
        <w:rPr>
          <w:rFonts w:eastAsia="仿宋"/>
          <w:spacing w:val="0"/>
          <w:kern w:val="2"/>
          <w:sz w:val="24"/>
          <w:szCs w:val="22"/>
        </w:rPr>
        <w:t>年</w:t>
      </w:r>
      <w:r>
        <w:rPr>
          <w:rFonts w:eastAsia="仿宋" w:hint="eastAsia"/>
          <w:spacing w:val="0"/>
          <w:kern w:val="2"/>
          <w:sz w:val="24"/>
          <w:szCs w:val="22"/>
        </w:rPr>
        <w:t>11</w:t>
      </w:r>
      <w:r>
        <w:rPr>
          <w:rFonts w:eastAsia="仿宋"/>
          <w:spacing w:val="0"/>
          <w:kern w:val="2"/>
          <w:sz w:val="24"/>
          <w:szCs w:val="22"/>
        </w:rPr>
        <w:t>月</w:t>
      </w:r>
      <w:r>
        <w:rPr>
          <w:rFonts w:eastAsia="仿宋"/>
          <w:spacing w:val="0"/>
          <w:kern w:val="2"/>
          <w:sz w:val="24"/>
          <w:szCs w:val="22"/>
        </w:rPr>
        <w:t>-202</w:t>
      </w:r>
      <w:r>
        <w:rPr>
          <w:rFonts w:eastAsia="仿宋" w:hint="eastAsia"/>
          <w:spacing w:val="0"/>
          <w:kern w:val="2"/>
          <w:sz w:val="24"/>
          <w:szCs w:val="22"/>
        </w:rPr>
        <w:t>5</w:t>
      </w:r>
      <w:r>
        <w:rPr>
          <w:rFonts w:eastAsia="仿宋"/>
          <w:spacing w:val="0"/>
          <w:kern w:val="2"/>
          <w:sz w:val="24"/>
          <w:szCs w:val="22"/>
        </w:rPr>
        <w:t>年</w:t>
      </w:r>
      <w:r>
        <w:rPr>
          <w:rFonts w:eastAsia="仿宋" w:hint="eastAsia"/>
          <w:spacing w:val="0"/>
          <w:kern w:val="2"/>
          <w:sz w:val="24"/>
          <w:szCs w:val="22"/>
        </w:rPr>
        <w:t>05</w:t>
      </w:r>
      <w:r>
        <w:rPr>
          <w:rFonts w:eastAsia="仿宋"/>
          <w:spacing w:val="0"/>
          <w:kern w:val="2"/>
          <w:sz w:val="24"/>
          <w:szCs w:val="22"/>
        </w:rPr>
        <w:t>月）</w:t>
      </w:r>
    </w:p>
    <w:p w14:paraId="42C434F3"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标准研制牵头单位在前期调研及现场工作实践的基础上，经内部交流讨论，初步拟定了标准草案的框架结构。明确了</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w:t>
      </w:r>
      <w:r>
        <w:rPr>
          <w:rFonts w:eastAsia="仿宋"/>
          <w:spacing w:val="0"/>
          <w:kern w:val="2"/>
          <w:sz w:val="24"/>
          <w:szCs w:val="22"/>
        </w:rPr>
        <w:t>的</w:t>
      </w:r>
      <w:r>
        <w:rPr>
          <w:rFonts w:eastAsia="仿宋" w:hint="eastAsia"/>
          <w:spacing w:val="0"/>
          <w:kern w:val="2"/>
          <w:sz w:val="24"/>
          <w:szCs w:val="22"/>
        </w:rPr>
        <w:t>校准参数、</w:t>
      </w:r>
      <w:r>
        <w:rPr>
          <w:rFonts w:eastAsia="仿宋"/>
          <w:spacing w:val="0"/>
          <w:kern w:val="2"/>
          <w:sz w:val="24"/>
          <w:szCs w:val="22"/>
        </w:rPr>
        <w:t>技术要求、</w:t>
      </w:r>
      <w:r>
        <w:rPr>
          <w:rFonts w:eastAsia="仿宋" w:hint="eastAsia"/>
          <w:spacing w:val="0"/>
          <w:kern w:val="2"/>
          <w:sz w:val="24"/>
          <w:szCs w:val="22"/>
        </w:rPr>
        <w:t>校准方法</w:t>
      </w:r>
      <w:r>
        <w:rPr>
          <w:rFonts w:eastAsia="仿宋"/>
          <w:spacing w:val="0"/>
          <w:kern w:val="2"/>
          <w:sz w:val="24"/>
          <w:szCs w:val="22"/>
        </w:rPr>
        <w:t>等内容。</w:t>
      </w:r>
    </w:p>
    <w:p w14:paraId="7C301801"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项目组召开标准扩大研讨会，对标准框架和具体内容进行了修改完善，增加了检验规则</w:t>
      </w:r>
      <w:r>
        <w:rPr>
          <w:rFonts w:eastAsia="仿宋" w:hint="eastAsia"/>
          <w:spacing w:val="0"/>
          <w:kern w:val="2"/>
          <w:sz w:val="24"/>
          <w:szCs w:val="22"/>
        </w:rPr>
        <w:t>和</w:t>
      </w:r>
      <w:r>
        <w:rPr>
          <w:rFonts w:eastAsia="仿宋"/>
          <w:spacing w:val="0"/>
          <w:kern w:val="2"/>
          <w:sz w:val="24"/>
          <w:szCs w:val="22"/>
        </w:rPr>
        <w:t>交付准备</w:t>
      </w:r>
      <w:r>
        <w:rPr>
          <w:rFonts w:eastAsia="仿宋" w:hint="eastAsia"/>
          <w:spacing w:val="0"/>
          <w:kern w:val="2"/>
          <w:sz w:val="24"/>
          <w:szCs w:val="22"/>
        </w:rPr>
        <w:t>内容</w:t>
      </w:r>
      <w:r>
        <w:rPr>
          <w:rFonts w:eastAsia="仿宋"/>
          <w:spacing w:val="0"/>
          <w:kern w:val="2"/>
          <w:sz w:val="24"/>
          <w:szCs w:val="22"/>
        </w:rPr>
        <w:t>，根据</w:t>
      </w:r>
      <w:r>
        <w:rPr>
          <w:rFonts w:eastAsia="仿宋"/>
          <w:spacing w:val="0"/>
          <w:kern w:val="2"/>
          <w:sz w:val="24"/>
          <w:szCs w:val="22"/>
        </w:rPr>
        <w:t xml:space="preserve">GB/T </w:t>
      </w:r>
      <w:r>
        <w:rPr>
          <w:rFonts w:eastAsia="仿宋"/>
          <w:spacing w:val="0"/>
          <w:kern w:val="2"/>
          <w:sz w:val="24"/>
          <w:szCs w:val="22"/>
        </w:rPr>
        <w:t>1.1-2020</w:t>
      </w:r>
      <w:r>
        <w:rPr>
          <w:rFonts w:eastAsia="仿宋"/>
          <w:spacing w:val="0"/>
          <w:kern w:val="2"/>
          <w:sz w:val="24"/>
          <w:szCs w:val="22"/>
        </w:rPr>
        <w:t>给出的起草规则，对标准稿逐字逐句地进行了讨论、推敲、修改、充实和完善</w:t>
      </w:r>
      <w:r>
        <w:rPr>
          <w:rFonts w:eastAsia="仿宋" w:hint="eastAsia"/>
          <w:spacing w:val="0"/>
          <w:kern w:val="2"/>
          <w:sz w:val="24"/>
          <w:szCs w:val="22"/>
        </w:rPr>
        <w:t>。</w:t>
      </w:r>
    </w:p>
    <w:p w14:paraId="5C15D460"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项目组开展相关试验，采集图像，进行空间分辨率、密度分辨力、探测形状误差、探测尺寸误差、空间尺寸测量误差、台阶高度尺寸测量误差、</w:t>
      </w:r>
      <w:r>
        <w:rPr>
          <w:rFonts w:eastAsia="仿宋" w:hint="eastAsia"/>
          <w:spacing w:val="0"/>
          <w:kern w:val="2"/>
          <w:sz w:val="24"/>
          <w:szCs w:val="22"/>
        </w:rPr>
        <w:t>X</w:t>
      </w:r>
      <w:r>
        <w:rPr>
          <w:rFonts w:eastAsia="仿宋" w:hint="eastAsia"/>
          <w:spacing w:val="0"/>
          <w:kern w:val="2"/>
          <w:sz w:val="24"/>
          <w:szCs w:val="22"/>
        </w:rPr>
        <w:t>射线泄漏辐射，进行了数据比对，讨论并确定关键性能参数数值范围，</w:t>
      </w:r>
      <w:r>
        <w:rPr>
          <w:rFonts w:eastAsia="仿宋"/>
          <w:spacing w:val="0"/>
          <w:kern w:val="2"/>
          <w:sz w:val="24"/>
          <w:szCs w:val="22"/>
        </w:rPr>
        <w:t>在此基础上形成了</w:t>
      </w:r>
      <w:r>
        <w:rPr>
          <w:rFonts w:eastAsia="仿宋" w:hint="eastAsia"/>
          <w:spacing w:val="0"/>
          <w:kern w:val="2"/>
          <w:sz w:val="24"/>
          <w:szCs w:val="22"/>
        </w:rPr>
        <w:t>标准征求意见稿</w:t>
      </w:r>
      <w:r>
        <w:rPr>
          <w:rFonts w:eastAsia="仿宋"/>
          <w:spacing w:val="0"/>
          <w:kern w:val="2"/>
          <w:sz w:val="24"/>
          <w:szCs w:val="22"/>
        </w:rPr>
        <w:t>。</w:t>
      </w:r>
    </w:p>
    <w:p w14:paraId="4C814403"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4.</w:t>
      </w:r>
      <w:r>
        <w:rPr>
          <w:rFonts w:eastAsia="仿宋"/>
          <w:spacing w:val="0"/>
          <w:kern w:val="2"/>
          <w:sz w:val="24"/>
          <w:szCs w:val="22"/>
        </w:rPr>
        <w:t>征求意见阶段（</w:t>
      </w:r>
      <w:r>
        <w:rPr>
          <w:rFonts w:eastAsia="仿宋"/>
          <w:spacing w:val="0"/>
          <w:kern w:val="2"/>
          <w:sz w:val="24"/>
          <w:szCs w:val="22"/>
        </w:rPr>
        <w:t>202</w:t>
      </w:r>
      <w:r>
        <w:rPr>
          <w:rFonts w:eastAsia="仿宋" w:hint="eastAsia"/>
          <w:spacing w:val="0"/>
          <w:kern w:val="2"/>
          <w:sz w:val="24"/>
          <w:szCs w:val="22"/>
        </w:rPr>
        <w:t>5</w:t>
      </w:r>
      <w:r>
        <w:rPr>
          <w:rFonts w:eastAsia="仿宋"/>
          <w:spacing w:val="0"/>
          <w:kern w:val="2"/>
          <w:sz w:val="24"/>
          <w:szCs w:val="22"/>
        </w:rPr>
        <w:t>年</w:t>
      </w:r>
      <w:r>
        <w:rPr>
          <w:rFonts w:eastAsia="仿宋" w:hint="eastAsia"/>
          <w:spacing w:val="0"/>
          <w:kern w:val="2"/>
          <w:sz w:val="24"/>
          <w:szCs w:val="22"/>
        </w:rPr>
        <w:t>9</w:t>
      </w:r>
      <w:r>
        <w:rPr>
          <w:rFonts w:eastAsia="仿宋"/>
          <w:spacing w:val="0"/>
          <w:kern w:val="2"/>
          <w:sz w:val="24"/>
          <w:szCs w:val="22"/>
        </w:rPr>
        <w:t>月）</w:t>
      </w:r>
    </w:p>
    <w:p w14:paraId="161AF877"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本阶段向</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w:t>
      </w:r>
      <w:r>
        <w:rPr>
          <w:rFonts w:eastAsia="仿宋"/>
          <w:spacing w:val="0"/>
          <w:kern w:val="2"/>
          <w:sz w:val="24"/>
          <w:szCs w:val="22"/>
        </w:rPr>
        <w:t>相关的生产单位、</w:t>
      </w:r>
      <w:r>
        <w:rPr>
          <w:rFonts w:eastAsia="仿宋" w:hint="eastAsia"/>
          <w:spacing w:val="0"/>
          <w:kern w:val="2"/>
          <w:sz w:val="24"/>
          <w:szCs w:val="22"/>
        </w:rPr>
        <w:t>X</w:t>
      </w:r>
      <w:r>
        <w:rPr>
          <w:rFonts w:eastAsia="仿宋" w:hint="eastAsia"/>
          <w:spacing w:val="0"/>
          <w:kern w:val="2"/>
          <w:sz w:val="24"/>
          <w:szCs w:val="22"/>
        </w:rPr>
        <w:t>射线检测整机集成公司、</w:t>
      </w:r>
      <w:r>
        <w:rPr>
          <w:rFonts w:eastAsia="仿宋"/>
          <w:spacing w:val="0"/>
          <w:kern w:val="2"/>
          <w:sz w:val="24"/>
          <w:szCs w:val="22"/>
        </w:rPr>
        <w:t>大专院校、科研院所</w:t>
      </w:r>
      <w:r>
        <w:rPr>
          <w:rFonts w:eastAsia="仿宋" w:hint="eastAsia"/>
          <w:spacing w:val="0"/>
          <w:kern w:val="2"/>
          <w:sz w:val="24"/>
          <w:szCs w:val="22"/>
        </w:rPr>
        <w:t>、</w:t>
      </w:r>
      <w:bookmarkStart w:id="3" w:name="OLE_LINK5"/>
      <w:r>
        <w:rPr>
          <w:rFonts w:eastAsia="仿宋" w:hint="eastAsia"/>
          <w:spacing w:val="0"/>
          <w:kern w:val="2"/>
          <w:sz w:val="24"/>
          <w:szCs w:val="22"/>
        </w:rPr>
        <w:t>检测机构</w:t>
      </w:r>
      <w:bookmarkEnd w:id="3"/>
      <w:r>
        <w:rPr>
          <w:rFonts w:eastAsia="仿宋"/>
          <w:spacing w:val="0"/>
          <w:kern w:val="2"/>
          <w:sz w:val="24"/>
          <w:szCs w:val="22"/>
        </w:rPr>
        <w:t>等征集修改意见，收集修改信息并逐一修改落实</w:t>
      </w:r>
      <w:r>
        <w:rPr>
          <w:rFonts w:eastAsia="仿宋" w:hint="eastAsia"/>
          <w:spacing w:val="0"/>
          <w:kern w:val="2"/>
          <w:sz w:val="24"/>
          <w:szCs w:val="22"/>
        </w:rPr>
        <w:t>，形成标准送审稿</w:t>
      </w:r>
      <w:r>
        <w:rPr>
          <w:rFonts w:eastAsia="仿宋"/>
          <w:spacing w:val="0"/>
          <w:kern w:val="2"/>
          <w:sz w:val="24"/>
          <w:szCs w:val="22"/>
        </w:rPr>
        <w:t>。</w:t>
      </w:r>
    </w:p>
    <w:p w14:paraId="23BAAAC0" w14:textId="7FB41318" w:rsidR="00745C63" w:rsidRDefault="00AE610D">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七</w:t>
      </w:r>
      <w:r w:rsidR="005F10EC">
        <w:rPr>
          <w:rFonts w:ascii="Times New Roman" w:eastAsia="仿宋" w:hAnsi="Times New Roman" w:cs="Times New Roman" w:hint="eastAsia"/>
          <w:b/>
          <w:sz w:val="24"/>
        </w:rPr>
        <w:t>、预期的经济效果</w:t>
      </w:r>
      <w:r w:rsidR="005F10EC">
        <w:rPr>
          <w:rFonts w:ascii="Times New Roman" w:eastAsia="仿宋" w:hAnsi="Times New Roman" w:cs="Times New Roman" w:hint="eastAsia"/>
          <w:b/>
          <w:sz w:val="24"/>
        </w:rPr>
        <w:t xml:space="preserve"> </w:t>
      </w:r>
    </w:p>
    <w:p w14:paraId="4B354019"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我国在高性能</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在线检测设备的设计、制造方面起步晚，</w:t>
      </w:r>
      <w:r>
        <w:rPr>
          <w:rFonts w:eastAsia="仿宋" w:hint="eastAsia"/>
          <w:spacing w:val="0"/>
          <w:kern w:val="2"/>
          <w:sz w:val="24"/>
          <w:szCs w:val="22"/>
        </w:rPr>
        <w:t>大部分长期依赖进口，</w:t>
      </w:r>
      <w:r>
        <w:rPr>
          <w:rFonts w:eastAsia="仿宋" w:hint="eastAsia"/>
          <w:spacing w:val="0"/>
          <w:kern w:val="2"/>
          <w:sz w:val="24"/>
          <w:szCs w:val="22"/>
        </w:rPr>
        <w:t>存在制造成本高、产品性能一致性差等问题，</w:t>
      </w:r>
      <w:r>
        <w:rPr>
          <w:rFonts w:eastAsia="仿宋" w:hint="eastAsia"/>
          <w:spacing w:val="0"/>
          <w:kern w:val="2"/>
          <w:sz w:val="24"/>
          <w:szCs w:val="22"/>
        </w:rPr>
        <w:t>近年来，</w:t>
      </w:r>
      <w:r>
        <w:rPr>
          <w:rFonts w:eastAsia="仿宋" w:hint="eastAsia"/>
          <w:spacing w:val="0"/>
          <w:kern w:val="2"/>
          <w:sz w:val="24"/>
          <w:szCs w:val="22"/>
        </w:rPr>
        <w:t>但</w:t>
      </w:r>
      <w:proofErr w:type="gramStart"/>
      <w:r>
        <w:rPr>
          <w:rFonts w:eastAsia="仿宋" w:hint="eastAsia"/>
          <w:spacing w:val="0"/>
          <w:kern w:val="2"/>
          <w:sz w:val="24"/>
          <w:szCs w:val="22"/>
        </w:rPr>
        <w:t>以</w:t>
      </w:r>
      <w:r>
        <w:rPr>
          <w:rFonts w:eastAsia="仿宋" w:hint="eastAsia"/>
          <w:spacing w:val="0"/>
          <w:kern w:val="2"/>
          <w:sz w:val="24"/>
          <w:szCs w:val="22"/>
        </w:rPr>
        <w:t>日联科技</w:t>
      </w:r>
      <w:proofErr w:type="gramEnd"/>
      <w:r>
        <w:rPr>
          <w:rFonts w:eastAsia="仿宋" w:hint="eastAsia"/>
          <w:spacing w:val="0"/>
          <w:kern w:val="2"/>
          <w:sz w:val="24"/>
          <w:szCs w:val="22"/>
        </w:rPr>
        <w:t>、</w:t>
      </w:r>
      <w:r>
        <w:rPr>
          <w:rFonts w:eastAsia="仿宋" w:hint="eastAsia"/>
          <w:spacing w:val="0"/>
          <w:kern w:val="2"/>
          <w:sz w:val="24"/>
          <w:szCs w:val="22"/>
        </w:rPr>
        <w:t>深圳卓茂、三英精密、北京</w:t>
      </w:r>
      <w:proofErr w:type="gramStart"/>
      <w:r>
        <w:rPr>
          <w:rFonts w:eastAsia="仿宋" w:hint="eastAsia"/>
          <w:spacing w:val="0"/>
          <w:kern w:val="2"/>
          <w:sz w:val="24"/>
          <w:szCs w:val="22"/>
        </w:rPr>
        <w:t>京</w:t>
      </w:r>
      <w:proofErr w:type="gramEnd"/>
      <w:r>
        <w:rPr>
          <w:rFonts w:eastAsia="仿宋" w:hint="eastAsia"/>
          <w:spacing w:val="0"/>
          <w:kern w:val="2"/>
          <w:sz w:val="24"/>
          <w:szCs w:val="22"/>
        </w:rPr>
        <w:t>东方、</w:t>
      </w:r>
      <w:proofErr w:type="gramStart"/>
      <w:r>
        <w:rPr>
          <w:rFonts w:eastAsia="仿宋" w:hint="eastAsia"/>
          <w:spacing w:val="0"/>
          <w:kern w:val="2"/>
          <w:sz w:val="24"/>
          <w:szCs w:val="22"/>
        </w:rPr>
        <w:t>江苏康众等</w:t>
      </w:r>
      <w:proofErr w:type="gramEnd"/>
      <w:r>
        <w:rPr>
          <w:rFonts w:eastAsia="仿宋" w:hint="eastAsia"/>
          <w:spacing w:val="0"/>
          <w:kern w:val="2"/>
          <w:sz w:val="24"/>
          <w:szCs w:val="22"/>
        </w:rPr>
        <w:t>为代表的一批国产厂家，经过近多年的努力，国内</w:t>
      </w:r>
      <w:r>
        <w:rPr>
          <w:rFonts w:eastAsia="仿宋" w:hint="eastAsia"/>
          <w:spacing w:val="0"/>
          <w:kern w:val="2"/>
          <w:sz w:val="24"/>
          <w:szCs w:val="22"/>
        </w:rPr>
        <w:t>X</w:t>
      </w:r>
      <w:r>
        <w:rPr>
          <w:rFonts w:eastAsia="仿宋" w:hint="eastAsia"/>
          <w:spacing w:val="0"/>
          <w:kern w:val="2"/>
          <w:sz w:val="24"/>
          <w:szCs w:val="22"/>
        </w:rPr>
        <w:t>射线成像技术和超精密加工制造水平日渐成</w:t>
      </w:r>
      <w:r>
        <w:rPr>
          <w:rFonts w:eastAsia="仿宋" w:hint="eastAsia"/>
          <w:spacing w:val="0"/>
          <w:kern w:val="2"/>
          <w:sz w:val="24"/>
          <w:szCs w:val="22"/>
        </w:rPr>
        <w:lastRenderedPageBreak/>
        <w:t>熟，已经实现了大部分产品的开发和制造，</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工业</w:t>
      </w:r>
      <w:r>
        <w:rPr>
          <w:rFonts w:eastAsia="仿宋" w:hint="eastAsia"/>
          <w:spacing w:val="0"/>
          <w:kern w:val="2"/>
          <w:sz w:val="24"/>
          <w:szCs w:val="22"/>
        </w:rPr>
        <w:t>3D</w:t>
      </w:r>
      <w:r>
        <w:rPr>
          <w:rFonts w:eastAsia="仿宋" w:hint="eastAsia"/>
          <w:spacing w:val="0"/>
          <w:kern w:val="2"/>
          <w:sz w:val="24"/>
          <w:szCs w:val="22"/>
        </w:rPr>
        <w:t>成像</w:t>
      </w:r>
      <w:r>
        <w:rPr>
          <w:rFonts w:eastAsia="仿宋" w:hint="eastAsia"/>
          <w:spacing w:val="0"/>
          <w:kern w:val="2"/>
          <w:sz w:val="24"/>
          <w:szCs w:val="22"/>
        </w:rPr>
        <w:t>整机设备</w:t>
      </w:r>
      <w:r>
        <w:rPr>
          <w:rFonts w:eastAsia="仿宋" w:hint="eastAsia"/>
          <w:spacing w:val="0"/>
          <w:kern w:val="2"/>
          <w:sz w:val="24"/>
          <w:szCs w:val="22"/>
        </w:rPr>
        <w:t>制造短板逐步补齐。</w:t>
      </w:r>
    </w:p>
    <w:p w14:paraId="54E8C956"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2025</w:t>
      </w:r>
      <w:r>
        <w:rPr>
          <w:rFonts w:eastAsia="仿宋"/>
          <w:spacing w:val="0"/>
          <w:kern w:val="2"/>
          <w:sz w:val="24"/>
          <w:szCs w:val="22"/>
        </w:rPr>
        <w:t>年全球数字化</w:t>
      </w:r>
      <w:r>
        <w:rPr>
          <w:rFonts w:eastAsia="仿宋"/>
          <w:spacing w:val="0"/>
          <w:kern w:val="2"/>
          <w:sz w:val="24"/>
          <w:szCs w:val="22"/>
        </w:rPr>
        <w:t>X</w:t>
      </w:r>
      <w:r>
        <w:rPr>
          <w:rFonts w:eastAsia="仿宋"/>
          <w:spacing w:val="0"/>
          <w:kern w:val="2"/>
          <w:sz w:val="24"/>
          <w:szCs w:val="22"/>
        </w:rPr>
        <w:t>射线</w:t>
      </w:r>
      <w:r>
        <w:rPr>
          <w:rFonts w:eastAsia="仿宋"/>
          <w:spacing w:val="0"/>
          <w:kern w:val="2"/>
          <w:sz w:val="24"/>
          <w:szCs w:val="22"/>
        </w:rPr>
        <w:t>3D</w:t>
      </w:r>
      <w:r>
        <w:rPr>
          <w:rFonts w:eastAsia="仿宋"/>
          <w:spacing w:val="0"/>
          <w:kern w:val="2"/>
          <w:sz w:val="24"/>
          <w:szCs w:val="22"/>
        </w:rPr>
        <w:t>在线检测设备市场规模将突破</w:t>
      </w:r>
      <w:r>
        <w:rPr>
          <w:rFonts w:eastAsia="仿宋" w:hint="eastAsia"/>
          <w:spacing w:val="0"/>
          <w:kern w:val="2"/>
          <w:sz w:val="24"/>
          <w:szCs w:val="22"/>
        </w:rPr>
        <w:t>300</w:t>
      </w:r>
      <w:r>
        <w:rPr>
          <w:rFonts w:eastAsia="仿宋" w:hint="eastAsia"/>
          <w:spacing w:val="0"/>
          <w:kern w:val="2"/>
          <w:sz w:val="24"/>
          <w:szCs w:val="22"/>
        </w:rPr>
        <w:t>亿元</w:t>
      </w:r>
      <w:r>
        <w:rPr>
          <w:rFonts w:eastAsia="仿宋"/>
          <w:spacing w:val="0"/>
          <w:kern w:val="2"/>
          <w:sz w:val="24"/>
          <w:szCs w:val="22"/>
        </w:rPr>
        <w:t>，中国市场的增速领先全球，市场规模占比将</w:t>
      </w:r>
      <w:proofErr w:type="gramStart"/>
      <w:r>
        <w:rPr>
          <w:rFonts w:eastAsia="仿宋"/>
          <w:spacing w:val="0"/>
          <w:kern w:val="2"/>
          <w:sz w:val="24"/>
          <w:szCs w:val="22"/>
        </w:rPr>
        <w:t>达全球</w:t>
      </w:r>
      <w:proofErr w:type="gramEnd"/>
      <w:r>
        <w:rPr>
          <w:rFonts w:eastAsia="仿宋"/>
          <w:spacing w:val="0"/>
          <w:kern w:val="2"/>
          <w:sz w:val="24"/>
          <w:szCs w:val="22"/>
        </w:rPr>
        <w:t>的</w:t>
      </w:r>
      <w:r>
        <w:rPr>
          <w:rFonts w:eastAsia="仿宋"/>
          <w:spacing w:val="0"/>
          <w:kern w:val="2"/>
          <w:sz w:val="24"/>
          <w:szCs w:val="22"/>
        </w:rPr>
        <w:t>25%-30%</w:t>
      </w:r>
      <w:r>
        <w:rPr>
          <w:rFonts w:ascii="MS Gothic" w:eastAsia="MS Gothic" w:hAnsi="MS Gothic" w:cs="MS Gothic" w:hint="eastAsia"/>
          <w:spacing w:val="0"/>
          <w:kern w:val="2"/>
          <w:sz w:val="24"/>
          <w:szCs w:val="22"/>
        </w:rPr>
        <w:t>‌</w:t>
      </w:r>
      <w:r>
        <w:rPr>
          <w:rFonts w:eastAsia="仿宋" w:hint="eastAsia"/>
          <w:spacing w:val="0"/>
          <w:kern w:val="2"/>
          <w:sz w:val="24"/>
          <w:szCs w:val="22"/>
        </w:rPr>
        <w:t>，近</w:t>
      </w:r>
      <w:r>
        <w:rPr>
          <w:rFonts w:eastAsia="仿宋" w:hint="eastAsia"/>
          <w:spacing w:val="0"/>
          <w:kern w:val="2"/>
          <w:sz w:val="24"/>
          <w:szCs w:val="22"/>
        </w:rPr>
        <w:t>100</w:t>
      </w:r>
      <w:r>
        <w:rPr>
          <w:rFonts w:eastAsia="仿宋" w:hint="eastAsia"/>
          <w:spacing w:val="0"/>
          <w:kern w:val="2"/>
          <w:sz w:val="24"/>
          <w:szCs w:val="22"/>
        </w:rPr>
        <w:t>亿元。</w:t>
      </w:r>
      <w:r>
        <w:rPr>
          <w:rFonts w:ascii="MS Gothic" w:eastAsia="MS Gothic" w:hAnsi="MS Gothic" w:cs="MS Gothic" w:hint="eastAsia"/>
          <w:spacing w:val="0"/>
          <w:kern w:val="2"/>
          <w:sz w:val="24"/>
          <w:szCs w:val="22"/>
        </w:rPr>
        <w:t>‌‌</w:t>
      </w:r>
      <w:r>
        <w:rPr>
          <w:rFonts w:eastAsia="仿宋"/>
          <w:spacing w:val="0"/>
          <w:kern w:val="2"/>
          <w:sz w:val="24"/>
          <w:szCs w:val="22"/>
        </w:rPr>
        <w:t>2025</w:t>
      </w:r>
      <w:r>
        <w:rPr>
          <w:rFonts w:eastAsia="仿宋"/>
          <w:spacing w:val="0"/>
          <w:kern w:val="2"/>
          <w:sz w:val="24"/>
          <w:szCs w:val="22"/>
        </w:rPr>
        <w:t>年细分领域</w:t>
      </w:r>
      <w:r>
        <w:rPr>
          <w:rFonts w:ascii="MS Gothic" w:eastAsia="MS Gothic" w:hAnsi="MS Gothic" w:cs="MS Gothic" w:hint="eastAsia"/>
          <w:spacing w:val="0"/>
          <w:kern w:val="2"/>
          <w:sz w:val="24"/>
          <w:szCs w:val="22"/>
        </w:rPr>
        <w:t>‌</w:t>
      </w:r>
      <w:r>
        <w:rPr>
          <w:rFonts w:eastAsia="仿宋"/>
          <w:spacing w:val="0"/>
          <w:kern w:val="2"/>
          <w:sz w:val="24"/>
          <w:szCs w:val="22"/>
        </w:rPr>
        <w:t>：医疗影像（如</w:t>
      </w:r>
      <w:r>
        <w:rPr>
          <w:rFonts w:eastAsia="仿宋"/>
          <w:spacing w:val="0"/>
          <w:kern w:val="2"/>
          <w:sz w:val="24"/>
          <w:szCs w:val="22"/>
        </w:rPr>
        <w:t>DR</w:t>
      </w:r>
      <w:r>
        <w:rPr>
          <w:rFonts w:eastAsia="仿宋"/>
          <w:spacing w:val="0"/>
          <w:kern w:val="2"/>
          <w:sz w:val="24"/>
          <w:szCs w:val="22"/>
        </w:rPr>
        <w:t>、</w:t>
      </w:r>
      <w:r>
        <w:rPr>
          <w:rFonts w:eastAsia="仿宋"/>
          <w:spacing w:val="0"/>
          <w:kern w:val="2"/>
          <w:sz w:val="24"/>
          <w:szCs w:val="22"/>
        </w:rPr>
        <w:t>CT</w:t>
      </w:r>
      <w:r>
        <w:rPr>
          <w:rFonts w:eastAsia="仿宋"/>
          <w:spacing w:val="0"/>
          <w:kern w:val="2"/>
          <w:sz w:val="24"/>
          <w:szCs w:val="22"/>
        </w:rPr>
        <w:t>）和工业无损检测（</w:t>
      </w:r>
      <w:r>
        <w:rPr>
          <w:rFonts w:eastAsia="仿宋"/>
          <w:spacing w:val="0"/>
          <w:kern w:val="2"/>
          <w:sz w:val="24"/>
          <w:szCs w:val="22"/>
        </w:rPr>
        <w:t>NDT</w:t>
      </w:r>
      <w:r>
        <w:rPr>
          <w:rFonts w:eastAsia="仿宋"/>
          <w:spacing w:val="0"/>
          <w:kern w:val="2"/>
          <w:sz w:val="24"/>
          <w:szCs w:val="22"/>
        </w:rPr>
        <w:t>）是主要增长领域，其中医疗影像占比超</w:t>
      </w:r>
      <w:r>
        <w:rPr>
          <w:rFonts w:eastAsia="仿宋"/>
          <w:spacing w:val="0"/>
          <w:kern w:val="2"/>
          <w:sz w:val="24"/>
          <w:szCs w:val="22"/>
        </w:rPr>
        <w:t>40%</w:t>
      </w:r>
      <w:r>
        <w:rPr>
          <w:rFonts w:eastAsia="仿宋"/>
          <w:spacing w:val="0"/>
          <w:kern w:val="2"/>
          <w:sz w:val="24"/>
          <w:szCs w:val="22"/>
        </w:rPr>
        <w:t>，工业</w:t>
      </w:r>
      <w:proofErr w:type="gramStart"/>
      <w:r>
        <w:rPr>
          <w:rFonts w:eastAsia="仿宋"/>
          <w:spacing w:val="0"/>
          <w:kern w:val="2"/>
          <w:sz w:val="24"/>
          <w:szCs w:val="22"/>
        </w:rPr>
        <w:t>检测占</w:t>
      </w:r>
      <w:proofErr w:type="gramEnd"/>
      <w:r>
        <w:rPr>
          <w:rFonts w:eastAsia="仿宋"/>
          <w:spacing w:val="0"/>
          <w:kern w:val="2"/>
          <w:sz w:val="24"/>
          <w:szCs w:val="22"/>
        </w:rPr>
        <w:t>比</w:t>
      </w:r>
      <w:r>
        <w:rPr>
          <w:rFonts w:eastAsia="仿宋"/>
          <w:spacing w:val="0"/>
          <w:kern w:val="2"/>
          <w:sz w:val="24"/>
          <w:szCs w:val="22"/>
        </w:rPr>
        <w:t>35%</w:t>
      </w:r>
      <w:r>
        <w:rPr>
          <w:rFonts w:eastAsia="仿宋"/>
          <w:spacing w:val="0"/>
          <w:kern w:val="2"/>
          <w:sz w:val="24"/>
          <w:szCs w:val="22"/>
        </w:rPr>
        <w:t>。</w:t>
      </w:r>
      <w:r>
        <w:rPr>
          <w:rFonts w:eastAsia="仿宋" w:hint="eastAsia"/>
          <w:spacing w:val="0"/>
          <w:kern w:val="2"/>
          <w:sz w:val="24"/>
          <w:szCs w:val="22"/>
        </w:rPr>
        <w:t>‌‌</w:t>
      </w:r>
    </w:p>
    <w:p w14:paraId="0180C24F" w14:textId="77777777" w:rsidR="00745C63" w:rsidRDefault="005F10EC">
      <w:pPr>
        <w:pStyle w:val="af5"/>
        <w:spacing w:line="360" w:lineRule="auto"/>
        <w:ind w:firstLine="420"/>
        <w:rPr>
          <w:rFonts w:eastAsia="仿宋"/>
          <w:spacing w:val="0"/>
          <w:kern w:val="2"/>
          <w:sz w:val="24"/>
          <w:szCs w:val="22"/>
        </w:rPr>
      </w:pPr>
      <w:r>
        <w:rPr>
          <w:rFonts w:eastAsia="仿宋" w:hint="eastAsia"/>
          <w:spacing w:val="0"/>
          <w:kern w:val="2"/>
          <w:sz w:val="24"/>
          <w:szCs w:val="22"/>
        </w:rPr>
        <w:t>‌目前中国</w:t>
      </w:r>
      <w:r>
        <w:rPr>
          <w:rFonts w:eastAsia="仿宋" w:hint="eastAsia"/>
          <w:spacing w:val="0"/>
          <w:kern w:val="2"/>
          <w:sz w:val="24"/>
          <w:szCs w:val="22"/>
        </w:rPr>
        <w:t>X</w:t>
      </w:r>
      <w:r>
        <w:rPr>
          <w:rFonts w:eastAsia="仿宋" w:hint="eastAsia"/>
          <w:spacing w:val="0"/>
          <w:kern w:val="2"/>
          <w:sz w:val="24"/>
          <w:szCs w:val="22"/>
        </w:rPr>
        <w:t>线</w:t>
      </w:r>
      <w:r>
        <w:rPr>
          <w:rFonts w:eastAsia="仿宋" w:hint="eastAsia"/>
          <w:spacing w:val="0"/>
          <w:kern w:val="2"/>
          <w:sz w:val="24"/>
          <w:szCs w:val="22"/>
        </w:rPr>
        <w:t>3D</w:t>
      </w:r>
      <w:r>
        <w:rPr>
          <w:rFonts w:eastAsia="仿宋" w:hint="eastAsia"/>
          <w:spacing w:val="0"/>
          <w:kern w:val="2"/>
          <w:sz w:val="24"/>
          <w:szCs w:val="22"/>
        </w:rPr>
        <w:t>在线检测设备</w:t>
      </w:r>
      <w:r>
        <w:rPr>
          <w:rFonts w:eastAsia="仿宋" w:hint="eastAsia"/>
          <w:spacing w:val="0"/>
          <w:kern w:val="2"/>
          <w:sz w:val="24"/>
          <w:szCs w:val="22"/>
        </w:rPr>
        <w:t>领域有超过</w:t>
      </w:r>
      <w:r>
        <w:rPr>
          <w:rFonts w:eastAsia="仿宋" w:hint="eastAsia"/>
          <w:spacing w:val="0"/>
          <w:kern w:val="2"/>
          <w:sz w:val="24"/>
          <w:szCs w:val="22"/>
        </w:rPr>
        <w:t>75%</w:t>
      </w:r>
      <w:r>
        <w:rPr>
          <w:rFonts w:eastAsia="仿宋" w:hint="eastAsia"/>
          <w:spacing w:val="0"/>
          <w:kern w:val="2"/>
          <w:sz w:val="24"/>
          <w:szCs w:val="22"/>
        </w:rPr>
        <w:t>的市场被</w:t>
      </w:r>
      <w:r>
        <w:rPr>
          <w:rFonts w:eastAsia="仿宋" w:hint="eastAsia"/>
          <w:spacing w:val="0"/>
          <w:kern w:val="2"/>
          <w:sz w:val="24"/>
          <w:szCs w:val="22"/>
        </w:rPr>
        <w:t>日本欧姆龙</w:t>
      </w:r>
      <w:r>
        <w:rPr>
          <w:rFonts w:eastAsia="仿宋"/>
          <w:spacing w:val="0"/>
          <w:kern w:val="2"/>
          <w:sz w:val="24"/>
          <w:szCs w:val="22"/>
        </w:rPr>
        <w:t>（</w:t>
      </w:r>
      <w:r>
        <w:rPr>
          <w:rFonts w:eastAsia="仿宋"/>
          <w:spacing w:val="0"/>
          <w:kern w:val="2"/>
          <w:sz w:val="24"/>
          <w:szCs w:val="22"/>
        </w:rPr>
        <w:t>Omron</w:t>
      </w:r>
      <w:r>
        <w:rPr>
          <w:rFonts w:eastAsia="仿宋"/>
          <w:spacing w:val="0"/>
          <w:kern w:val="2"/>
          <w:sz w:val="24"/>
          <w:szCs w:val="22"/>
        </w:rPr>
        <w:t>）</w:t>
      </w:r>
      <w:r>
        <w:rPr>
          <w:rFonts w:eastAsia="仿宋" w:hint="eastAsia"/>
          <w:spacing w:val="0"/>
          <w:kern w:val="2"/>
          <w:sz w:val="24"/>
          <w:szCs w:val="22"/>
        </w:rPr>
        <w:t>、</w:t>
      </w:r>
      <w:r>
        <w:rPr>
          <w:rFonts w:eastAsia="仿宋"/>
          <w:spacing w:val="0"/>
          <w:kern w:val="2"/>
          <w:sz w:val="24"/>
          <w:szCs w:val="22"/>
        </w:rPr>
        <w:t>美国诺信</w:t>
      </w:r>
      <w:r>
        <w:rPr>
          <w:rFonts w:eastAsia="仿宋" w:hint="eastAsia"/>
          <w:spacing w:val="0"/>
          <w:kern w:val="2"/>
          <w:sz w:val="24"/>
          <w:szCs w:val="22"/>
        </w:rPr>
        <w:t>、</w:t>
      </w:r>
      <w:r>
        <w:rPr>
          <w:rFonts w:eastAsia="仿宋"/>
          <w:spacing w:val="0"/>
          <w:kern w:val="2"/>
          <w:sz w:val="24"/>
          <w:szCs w:val="22"/>
        </w:rPr>
        <w:t>美国梅特勒</w:t>
      </w:r>
      <w:r>
        <w:rPr>
          <w:rFonts w:eastAsia="仿宋"/>
          <w:spacing w:val="0"/>
          <w:kern w:val="2"/>
          <w:sz w:val="24"/>
          <w:szCs w:val="22"/>
        </w:rPr>
        <w:t>-</w:t>
      </w:r>
      <w:r>
        <w:rPr>
          <w:rFonts w:eastAsia="仿宋"/>
          <w:spacing w:val="0"/>
          <w:kern w:val="2"/>
          <w:sz w:val="24"/>
          <w:szCs w:val="22"/>
        </w:rPr>
        <w:t>托利多</w:t>
      </w:r>
      <w:r>
        <w:rPr>
          <w:rFonts w:eastAsia="仿宋" w:hint="eastAsia"/>
          <w:spacing w:val="0"/>
          <w:kern w:val="2"/>
          <w:sz w:val="24"/>
          <w:szCs w:val="22"/>
        </w:rPr>
        <w:t>、</w:t>
      </w:r>
      <w:r>
        <w:rPr>
          <w:rFonts w:eastAsia="仿宋"/>
          <w:spacing w:val="0"/>
          <w:kern w:val="2"/>
          <w:sz w:val="24"/>
          <w:szCs w:val="22"/>
        </w:rPr>
        <w:t>日本尼康</w:t>
      </w:r>
      <w:r>
        <w:rPr>
          <w:rFonts w:eastAsia="仿宋" w:hint="eastAsia"/>
          <w:spacing w:val="0"/>
          <w:kern w:val="2"/>
          <w:sz w:val="24"/>
          <w:szCs w:val="22"/>
        </w:rPr>
        <w:t>、</w:t>
      </w:r>
      <w:r>
        <w:rPr>
          <w:rFonts w:eastAsia="仿宋" w:hint="eastAsia"/>
          <w:spacing w:val="0"/>
          <w:kern w:val="2"/>
          <w:sz w:val="24"/>
          <w:szCs w:val="22"/>
        </w:rPr>
        <w:t>德国</w:t>
      </w:r>
      <w:r>
        <w:rPr>
          <w:rFonts w:eastAsia="仿宋"/>
          <w:spacing w:val="0"/>
          <w:kern w:val="2"/>
          <w:sz w:val="24"/>
          <w:szCs w:val="22"/>
        </w:rPr>
        <w:t>依科视朗</w:t>
      </w:r>
      <w:r>
        <w:rPr>
          <w:rFonts w:eastAsia="仿宋" w:hint="eastAsia"/>
          <w:spacing w:val="0"/>
          <w:kern w:val="2"/>
          <w:sz w:val="24"/>
          <w:szCs w:val="22"/>
        </w:rPr>
        <w:t>、</w:t>
      </w:r>
      <w:r>
        <w:rPr>
          <w:rFonts w:eastAsia="仿宋"/>
          <w:spacing w:val="0"/>
          <w:kern w:val="2"/>
          <w:sz w:val="24"/>
          <w:szCs w:val="22"/>
        </w:rPr>
        <w:t>日</w:t>
      </w:r>
      <w:r>
        <w:rPr>
          <w:rFonts w:eastAsia="仿宋" w:hint="eastAsia"/>
          <w:spacing w:val="0"/>
          <w:kern w:val="2"/>
          <w:sz w:val="24"/>
          <w:szCs w:val="22"/>
        </w:rPr>
        <w:t>本</w:t>
      </w:r>
      <w:r>
        <w:rPr>
          <w:rFonts w:eastAsia="仿宋"/>
          <w:spacing w:val="0"/>
          <w:kern w:val="2"/>
          <w:sz w:val="24"/>
          <w:szCs w:val="22"/>
        </w:rPr>
        <w:t>岛津</w:t>
      </w:r>
      <w:r>
        <w:rPr>
          <w:rFonts w:eastAsia="仿宋" w:hint="eastAsia"/>
          <w:spacing w:val="0"/>
          <w:kern w:val="2"/>
          <w:sz w:val="24"/>
          <w:szCs w:val="22"/>
        </w:rPr>
        <w:t>、</w:t>
      </w:r>
      <w:r>
        <w:rPr>
          <w:rFonts w:eastAsia="仿宋" w:hint="eastAsia"/>
          <w:spacing w:val="0"/>
          <w:kern w:val="2"/>
          <w:sz w:val="24"/>
          <w:szCs w:val="22"/>
        </w:rPr>
        <w:t>德国</w:t>
      </w:r>
      <w:r>
        <w:rPr>
          <w:rFonts w:eastAsia="仿宋" w:hint="eastAsia"/>
          <w:spacing w:val="0"/>
          <w:kern w:val="2"/>
          <w:sz w:val="24"/>
          <w:szCs w:val="22"/>
        </w:rPr>
        <w:t>德律</w:t>
      </w:r>
      <w:r>
        <w:rPr>
          <w:rFonts w:eastAsia="仿宋" w:hint="eastAsia"/>
          <w:spacing w:val="0"/>
          <w:kern w:val="2"/>
          <w:sz w:val="24"/>
          <w:szCs w:val="22"/>
        </w:rPr>
        <w:t>海外企业占据，尤其是在</w:t>
      </w:r>
      <w:r>
        <w:rPr>
          <w:rFonts w:eastAsia="仿宋" w:hint="eastAsia"/>
          <w:spacing w:val="0"/>
          <w:kern w:val="2"/>
          <w:sz w:val="24"/>
          <w:szCs w:val="22"/>
        </w:rPr>
        <w:t>X</w:t>
      </w:r>
      <w:r>
        <w:rPr>
          <w:rFonts w:eastAsia="仿宋" w:hint="eastAsia"/>
          <w:spacing w:val="0"/>
          <w:kern w:val="2"/>
          <w:sz w:val="24"/>
          <w:szCs w:val="22"/>
        </w:rPr>
        <w:t>射线高端电子制造及集成电路检测设备领域。近年来，我国</w:t>
      </w:r>
      <w:r>
        <w:rPr>
          <w:rFonts w:eastAsia="仿宋" w:hint="eastAsia"/>
          <w:spacing w:val="0"/>
          <w:kern w:val="2"/>
          <w:sz w:val="24"/>
          <w:szCs w:val="22"/>
        </w:rPr>
        <w:t>X</w:t>
      </w:r>
      <w:r>
        <w:rPr>
          <w:rFonts w:eastAsia="仿宋" w:hint="eastAsia"/>
          <w:spacing w:val="0"/>
          <w:kern w:val="2"/>
          <w:sz w:val="24"/>
          <w:szCs w:val="22"/>
        </w:rPr>
        <w:t>线探测器企业具备较强自主研发能力的企业，</w:t>
      </w:r>
      <w:proofErr w:type="gramStart"/>
      <w:r>
        <w:rPr>
          <w:rFonts w:eastAsia="仿宋" w:hint="eastAsia"/>
          <w:spacing w:val="0"/>
          <w:kern w:val="2"/>
          <w:sz w:val="24"/>
          <w:szCs w:val="22"/>
        </w:rPr>
        <w:t>如日联科技</w:t>
      </w:r>
      <w:proofErr w:type="gramEnd"/>
      <w:r>
        <w:rPr>
          <w:rFonts w:eastAsia="仿宋" w:hint="eastAsia"/>
          <w:spacing w:val="0"/>
          <w:kern w:val="2"/>
          <w:sz w:val="24"/>
          <w:szCs w:val="22"/>
        </w:rPr>
        <w:t>、</w:t>
      </w:r>
      <w:r>
        <w:rPr>
          <w:rFonts w:eastAsia="仿宋" w:hint="eastAsia"/>
          <w:spacing w:val="0"/>
          <w:kern w:val="2"/>
          <w:sz w:val="24"/>
          <w:szCs w:val="22"/>
        </w:rPr>
        <w:t>天津三英、</w:t>
      </w:r>
      <w:r>
        <w:rPr>
          <w:rFonts w:eastAsia="仿宋" w:hint="eastAsia"/>
          <w:spacing w:val="0"/>
          <w:kern w:val="2"/>
          <w:sz w:val="24"/>
          <w:szCs w:val="22"/>
        </w:rPr>
        <w:t>奕瑞科技、</w:t>
      </w:r>
      <w:proofErr w:type="gramStart"/>
      <w:r>
        <w:rPr>
          <w:rFonts w:eastAsia="仿宋"/>
          <w:spacing w:val="0"/>
          <w:kern w:val="2"/>
          <w:sz w:val="24"/>
          <w:szCs w:val="22"/>
        </w:rPr>
        <w:t>江苏康众</w:t>
      </w:r>
      <w:r>
        <w:rPr>
          <w:rFonts w:eastAsia="仿宋" w:hint="eastAsia"/>
          <w:spacing w:val="0"/>
          <w:kern w:val="2"/>
          <w:sz w:val="24"/>
          <w:szCs w:val="22"/>
        </w:rPr>
        <w:t>等</w:t>
      </w:r>
      <w:proofErr w:type="gramEnd"/>
      <w:r>
        <w:rPr>
          <w:rFonts w:eastAsia="仿宋" w:hint="eastAsia"/>
          <w:spacing w:val="0"/>
          <w:kern w:val="2"/>
          <w:sz w:val="24"/>
          <w:szCs w:val="22"/>
        </w:rPr>
        <w:t>，正引领高端</w:t>
      </w:r>
      <w:r>
        <w:rPr>
          <w:rFonts w:eastAsia="仿宋" w:hint="eastAsia"/>
          <w:spacing w:val="0"/>
          <w:kern w:val="2"/>
          <w:sz w:val="24"/>
          <w:szCs w:val="22"/>
        </w:rPr>
        <w:t>X</w:t>
      </w:r>
      <w:r>
        <w:rPr>
          <w:rFonts w:eastAsia="仿宋" w:hint="eastAsia"/>
          <w:spacing w:val="0"/>
          <w:kern w:val="2"/>
          <w:sz w:val="24"/>
          <w:szCs w:val="22"/>
        </w:rPr>
        <w:t>射线源、探测器等核心部件的国产替代，创造了显著的经济效益。</w:t>
      </w:r>
    </w:p>
    <w:p w14:paraId="43AB10EA" w14:textId="77777777" w:rsidR="00745C63" w:rsidRDefault="005F10EC">
      <w:pPr>
        <w:pStyle w:val="af5"/>
        <w:spacing w:line="360" w:lineRule="auto"/>
        <w:ind w:firstLine="420"/>
        <w:rPr>
          <w:rFonts w:eastAsia="仿宋"/>
          <w:spacing w:val="0"/>
          <w:kern w:val="2"/>
          <w:sz w:val="24"/>
          <w:szCs w:val="22"/>
        </w:rPr>
      </w:pPr>
      <w:r>
        <w:rPr>
          <w:rFonts w:eastAsia="仿宋"/>
          <w:spacing w:val="0"/>
          <w:kern w:val="2"/>
          <w:sz w:val="24"/>
          <w:szCs w:val="22"/>
        </w:rPr>
        <w:t>国产</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w:t>
      </w:r>
      <w:r>
        <w:rPr>
          <w:rFonts w:eastAsia="仿宋"/>
          <w:spacing w:val="0"/>
          <w:kern w:val="2"/>
          <w:sz w:val="24"/>
          <w:szCs w:val="22"/>
        </w:rPr>
        <w:t>生产厂家研发实力和制造能力突飞猛进，市场占有率增长势头明显，同类</w:t>
      </w:r>
      <w:r>
        <w:rPr>
          <w:rFonts w:eastAsia="仿宋" w:hint="eastAsia"/>
          <w:spacing w:val="0"/>
          <w:kern w:val="2"/>
          <w:sz w:val="24"/>
          <w:szCs w:val="22"/>
        </w:rPr>
        <w:t>探测器</w:t>
      </w:r>
      <w:r>
        <w:rPr>
          <w:rFonts w:eastAsia="仿宋"/>
          <w:spacing w:val="0"/>
          <w:kern w:val="2"/>
          <w:sz w:val="24"/>
          <w:szCs w:val="22"/>
        </w:rPr>
        <w:t>性能相当，价格仅</w:t>
      </w:r>
      <w:proofErr w:type="gramStart"/>
      <w:r>
        <w:rPr>
          <w:rFonts w:eastAsia="仿宋"/>
          <w:spacing w:val="0"/>
          <w:kern w:val="2"/>
          <w:sz w:val="24"/>
          <w:szCs w:val="22"/>
        </w:rPr>
        <w:t>占国外</w:t>
      </w:r>
      <w:proofErr w:type="gramEnd"/>
      <w:r>
        <w:rPr>
          <w:rFonts w:eastAsia="仿宋"/>
          <w:spacing w:val="0"/>
          <w:kern w:val="2"/>
          <w:sz w:val="24"/>
          <w:szCs w:val="22"/>
        </w:rPr>
        <w:t>同类产品价格的</w:t>
      </w:r>
      <w:r>
        <w:rPr>
          <w:rFonts w:eastAsia="仿宋"/>
          <w:spacing w:val="0"/>
          <w:kern w:val="2"/>
          <w:sz w:val="24"/>
          <w:szCs w:val="22"/>
        </w:rPr>
        <w:t>5</w:t>
      </w:r>
      <w:r>
        <w:rPr>
          <w:rFonts w:eastAsia="仿宋" w:hint="eastAsia"/>
          <w:spacing w:val="0"/>
          <w:kern w:val="2"/>
          <w:sz w:val="24"/>
          <w:szCs w:val="22"/>
        </w:rPr>
        <w:t>0</w:t>
      </w:r>
      <w:r>
        <w:rPr>
          <w:rFonts w:eastAsia="仿宋"/>
          <w:spacing w:val="0"/>
          <w:kern w:val="2"/>
          <w:sz w:val="24"/>
          <w:szCs w:val="22"/>
        </w:rPr>
        <w:t>%</w:t>
      </w:r>
      <w:r>
        <w:rPr>
          <w:rFonts w:eastAsia="仿宋"/>
          <w:spacing w:val="0"/>
          <w:kern w:val="2"/>
          <w:sz w:val="24"/>
          <w:szCs w:val="22"/>
        </w:rPr>
        <w:t>，降本效果非常明显。《</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在线检测设备校准方法</w:t>
      </w:r>
      <w:r>
        <w:rPr>
          <w:rFonts w:eastAsia="仿宋"/>
          <w:spacing w:val="0"/>
          <w:kern w:val="2"/>
          <w:sz w:val="24"/>
          <w:szCs w:val="22"/>
        </w:rPr>
        <w:t>》团体标准的制定，将为产品创新、迭代更新、质量控制和第三方评价提供技术依据，为切实解决</w:t>
      </w:r>
      <w:r>
        <w:rPr>
          <w:rFonts w:eastAsia="仿宋" w:hint="eastAsia"/>
          <w:spacing w:val="0"/>
          <w:kern w:val="2"/>
          <w:sz w:val="24"/>
          <w:szCs w:val="22"/>
        </w:rPr>
        <w:t>IC</w:t>
      </w:r>
      <w:r>
        <w:rPr>
          <w:rFonts w:eastAsia="仿宋" w:hint="eastAsia"/>
          <w:spacing w:val="0"/>
          <w:kern w:val="2"/>
          <w:sz w:val="24"/>
          <w:szCs w:val="22"/>
        </w:rPr>
        <w:t>产业平板探测器产品质量提升</w:t>
      </w:r>
      <w:r>
        <w:rPr>
          <w:rFonts w:eastAsia="仿宋"/>
          <w:spacing w:val="0"/>
          <w:kern w:val="2"/>
          <w:sz w:val="24"/>
          <w:szCs w:val="22"/>
        </w:rPr>
        <w:t>贡献科技力量。因此，为促进</w:t>
      </w:r>
      <w:r>
        <w:rPr>
          <w:rFonts w:eastAsia="仿宋" w:hint="eastAsia"/>
          <w:spacing w:val="0"/>
          <w:kern w:val="2"/>
          <w:sz w:val="24"/>
          <w:szCs w:val="22"/>
        </w:rPr>
        <w:t>X</w:t>
      </w:r>
      <w:r>
        <w:rPr>
          <w:rFonts w:eastAsia="仿宋" w:hint="eastAsia"/>
          <w:spacing w:val="0"/>
          <w:kern w:val="2"/>
          <w:sz w:val="24"/>
          <w:szCs w:val="22"/>
        </w:rPr>
        <w:t>射线无损检测</w:t>
      </w:r>
      <w:r>
        <w:rPr>
          <w:rFonts w:eastAsia="仿宋"/>
          <w:spacing w:val="0"/>
          <w:kern w:val="2"/>
          <w:sz w:val="24"/>
          <w:szCs w:val="22"/>
        </w:rPr>
        <w:t>产业长远发展，切实</w:t>
      </w:r>
      <w:r>
        <w:rPr>
          <w:rFonts w:eastAsia="仿宋" w:hint="eastAsia"/>
          <w:spacing w:val="0"/>
          <w:kern w:val="2"/>
          <w:sz w:val="24"/>
          <w:szCs w:val="22"/>
        </w:rPr>
        <w:t>实现关键核心元器件相关产品的国产化替代</w:t>
      </w:r>
      <w:r>
        <w:rPr>
          <w:rFonts w:eastAsia="仿宋"/>
          <w:spacing w:val="0"/>
          <w:kern w:val="2"/>
          <w:sz w:val="24"/>
          <w:szCs w:val="22"/>
        </w:rPr>
        <w:t>，出台一项《</w:t>
      </w:r>
      <w:r>
        <w:rPr>
          <w:rFonts w:eastAsia="仿宋" w:hint="eastAsia"/>
          <w:spacing w:val="0"/>
          <w:kern w:val="2"/>
          <w:sz w:val="24"/>
          <w:szCs w:val="22"/>
        </w:rPr>
        <w:t>X</w:t>
      </w:r>
      <w:r>
        <w:rPr>
          <w:rFonts w:eastAsia="仿宋" w:hint="eastAsia"/>
          <w:spacing w:val="0"/>
          <w:kern w:val="2"/>
          <w:sz w:val="24"/>
          <w:szCs w:val="22"/>
        </w:rPr>
        <w:t>射线</w:t>
      </w:r>
      <w:r>
        <w:rPr>
          <w:rFonts w:eastAsia="仿宋" w:hint="eastAsia"/>
          <w:spacing w:val="0"/>
          <w:kern w:val="2"/>
          <w:sz w:val="24"/>
          <w:szCs w:val="22"/>
        </w:rPr>
        <w:t>3D</w:t>
      </w:r>
      <w:r>
        <w:rPr>
          <w:rFonts w:eastAsia="仿宋" w:hint="eastAsia"/>
          <w:spacing w:val="0"/>
          <w:kern w:val="2"/>
          <w:sz w:val="24"/>
          <w:szCs w:val="22"/>
        </w:rPr>
        <w:t>在线检测设备校准方法</w:t>
      </w:r>
      <w:r>
        <w:rPr>
          <w:rFonts w:eastAsia="仿宋"/>
          <w:spacing w:val="0"/>
          <w:kern w:val="2"/>
          <w:sz w:val="24"/>
          <w:szCs w:val="22"/>
        </w:rPr>
        <w:t>》团体标准显得十分必要。</w:t>
      </w:r>
    </w:p>
    <w:p w14:paraId="14B4AE0A" w14:textId="484008EE" w:rsidR="00745C63" w:rsidRDefault="00AE610D">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八</w:t>
      </w:r>
      <w:r w:rsidR="005F10EC">
        <w:rPr>
          <w:rFonts w:ascii="Times New Roman" w:eastAsia="仿宋" w:hAnsi="Times New Roman" w:cs="Times New Roman" w:hint="eastAsia"/>
          <w:b/>
          <w:sz w:val="24"/>
        </w:rPr>
        <w:t>、采用国际标准和国外先进标准的程度</w:t>
      </w:r>
    </w:p>
    <w:p w14:paraId="72856A14"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hint="eastAsia"/>
          <w:sz w:val="24"/>
        </w:rPr>
        <w:t>本标准</w:t>
      </w:r>
      <w:proofErr w:type="gramStart"/>
      <w:r>
        <w:rPr>
          <w:rFonts w:ascii="Times New Roman" w:eastAsia="仿宋" w:hAnsi="Times New Roman" w:cs="Times New Roman" w:hint="eastAsia"/>
          <w:sz w:val="24"/>
        </w:rPr>
        <w:t>无采用</w:t>
      </w:r>
      <w:proofErr w:type="gramEnd"/>
      <w:r>
        <w:rPr>
          <w:rFonts w:ascii="Times New Roman" w:eastAsia="仿宋" w:hAnsi="Times New Roman" w:cs="Times New Roman" w:hint="eastAsia"/>
          <w:sz w:val="24"/>
        </w:rPr>
        <w:t>国际标准和国外先进标准。</w:t>
      </w:r>
    </w:p>
    <w:p w14:paraId="0343872B" w14:textId="271FBBEA" w:rsidR="00745C63" w:rsidRDefault="00AE610D">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九</w:t>
      </w:r>
      <w:r w:rsidR="005F10EC">
        <w:rPr>
          <w:rFonts w:ascii="Times New Roman" w:eastAsia="仿宋" w:hAnsi="Times New Roman" w:cs="Times New Roman" w:hint="eastAsia"/>
          <w:b/>
          <w:sz w:val="24"/>
        </w:rPr>
        <w:t>、与有关的</w:t>
      </w:r>
      <w:bookmarkStart w:id="4" w:name="_Hlk204698570"/>
      <w:r w:rsidR="005F10EC">
        <w:rPr>
          <w:rFonts w:ascii="Times New Roman" w:eastAsia="仿宋" w:hAnsi="Times New Roman" w:cs="Times New Roman" w:hint="eastAsia"/>
          <w:b/>
          <w:sz w:val="24"/>
        </w:rPr>
        <w:t>现行法律、法规和强制性国家标准的关系</w:t>
      </w:r>
      <w:bookmarkEnd w:id="4"/>
    </w:p>
    <w:p w14:paraId="50A52083"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hint="eastAsia"/>
          <w:sz w:val="24"/>
        </w:rPr>
        <w:t>本标准的编制</w:t>
      </w:r>
      <w:r>
        <w:rPr>
          <w:rFonts w:ascii="Times New Roman" w:eastAsia="仿宋" w:hAnsi="Times New Roman" w:cs="Times New Roman" w:hint="eastAsia"/>
          <w:sz w:val="24"/>
        </w:rPr>
        <w:t>,</w:t>
      </w:r>
      <w:r>
        <w:rPr>
          <w:rFonts w:ascii="Times New Roman" w:eastAsia="仿宋" w:hAnsi="Times New Roman" w:cs="Times New Roman" w:hint="eastAsia"/>
          <w:sz w:val="24"/>
        </w:rPr>
        <w:t>与现行法律、法规和强制性国家标准的关系一致。</w:t>
      </w:r>
    </w:p>
    <w:p w14:paraId="69DD1BA7" w14:textId="3F9B2A6A"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十</w:t>
      </w:r>
      <w:r>
        <w:rPr>
          <w:rFonts w:ascii="Times New Roman" w:eastAsia="仿宋" w:hAnsi="Times New Roman" w:cs="Times New Roman" w:hint="eastAsia"/>
          <w:b/>
          <w:sz w:val="24"/>
        </w:rPr>
        <w:t>、重大分歧意见的处理经过和依据</w:t>
      </w:r>
    </w:p>
    <w:p w14:paraId="627AD33F"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sz w:val="24"/>
        </w:rPr>
        <w:t>本标准编制过程中</w:t>
      </w:r>
      <w:r>
        <w:rPr>
          <w:rFonts w:ascii="Times New Roman" w:eastAsia="仿宋" w:hAnsi="Times New Roman" w:cs="Times New Roman"/>
          <w:sz w:val="24"/>
        </w:rPr>
        <w:t>,</w:t>
      </w:r>
      <w:r>
        <w:rPr>
          <w:rFonts w:ascii="Times New Roman" w:eastAsia="仿宋" w:hAnsi="Times New Roman" w:cs="Times New Roman"/>
          <w:sz w:val="24"/>
        </w:rPr>
        <w:t>如标准编制组内部出现重大意见分歧时</w:t>
      </w:r>
      <w:r>
        <w:rPr>
          <w:rFonts w:ascii="Times New Roman" w:eastAsia="仿宋" w:hAnsi="Times New Roman" w:cs="Times New Roman"/>
          <w:sz w:val="24"/>
        </w:rPr>
        <w:t>,</w:t>
      </w:r>
      <w:r>
        <w:rPr>
          <w:rFonts w:ascii="Times New Roman" w:eastAsia="仿宋" w:hAnsi="Times New Roman" w:cs="Times New Roman"/>
          <w:sz w:val="24"/>
        </w:rPr>
        <w:t>由标准编制组组长组织召开内部调解会解决</w:t>
      </w:r>
      <w:r>
        <w:rPr>
          <w:rFonts w:ascii="Times New Roman" w:eastAsia="仿宋" w:hAnsi="Times New Roman" w:cs="Times New Roman"/>
          <w:sz w:val="24"/>
        </w:rPr>
        <w:t>;</w:t>
      </w:r>
      <w:r>
        <w:rPr>
          <w:rFonts w:ascii="Times New Roman" w:eastAsia="仿宋" w:hAnsi="Times New Roman" w:cs="Times New Roman"/>
          <w:sz w:val="24"/>
        </w:rPr>
        <w:t>如标准编制单位之间出现重大意见分歧</w:t>
      </w:r>
      <w:r>
        <w:rPr>
          <w:rFonts w:ascii="Times New Roman" w:eastAsia="仿宋" w:hAnsi="Times New Roman" w:cs="Times New Roman"/>
          <w:sz w:val="24"/>
        </w:rPr>
        <w:t>,</w:t>
      </w:r>
      <w:r>
        <w:rPr>
          <w:rFonts w:ascii="Times New Roman" w:eastAsia="仿宋" w:hAnsi="Times New Roman" w:cs="Times New Roman"/>
          <w:sz w:val="24"/>
        </w:rPr>
        <w:t>由标准编制承担单位</w:t>
      </w:r>
      <w:r>
        <w:rPr>
          <w:rFonts w:ascii="Times New Roman" w:eastAsia="仿宋" w:hAnsi="Times New Roman" w:cs="Times New Roman" w:hint="eastAsia"/>
          <w:sz w:val="24"/>
        </w:rPr>
        <w:t>广州计量检测技术研究院</w:t>
      </w:r>
      <w:r>
        <w:rPr>
          <w:rFonts w:ascii="Times New Roman" w:eastAsia="仿宋" w:hAnsi="Times New Roman" w:cs="Times New Roman"/>
          <w:sz w:val="24"/>
        </w:rPr>
        <w:t>组织召开参编单位调解会解决并认真听取专家意见进行修改。</w:t>
      </w:r>
    </w:p>
    <w:p w14:paraId="1D070236" w14:textId="0B572461"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十</w:t>
      </w:r>
      <w:r w:rsidR="00AE610D">
        <w:rPr>
          <w:rFonts w:ascii="Times New Roman" w:eastAsia="仿宋" w:hAnsi="Times New Roman" w:cs="Times New Roman" w:hint="eastAsia"/>
          <w:b/>
          <w:sz w:val="24"/>
        </w:rPr>
        <w:t>一</w:t>
      </w:r>
      <w:r>
        <w:rPr>
          <w:rFonts w:ascii="Times New Roman" w:eastAsia="仿宋" w:hAnsi="Times New Roman" w:cs="Times New Roman" w:hint="eastAsia"/>
          <w:b/>
          <w:sz w:val="24"/>
        </w:rPr>
        <w:t>、废止现行有关团体标准的建议</w:t>
      </w:r>
    </w:p>
    <w:p w14:paraId="30ECA1CB"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hint="eastAsia"/>
          <w:sz w:val="24"/>
        </w:rPr>
        <w:lastRenderedPageBreak/>
        <w:t>本团体标准为首次制定，无废止建议。</w:t>
      </w:r>
    </w:p>
    <w:p w14:paraId="0107A9DD" w14:textId="5BF19295"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十</w:t>
      </w:r>
      <w:r w:rsidR="00AE610D">
        <w:rPr>
          <w:rFonts w:ascii="Times New Roman" w:eastAsia="仿宋" w:hAnsi="Times New Roman" w:cs="Times New Roman" w:hint="eastAsia"/>
          <w:b/>
          <w:sz w:val="24"/>
        </w:rPr>
        <w:t>二</w:t>
      </w:r>
      <w:r>
        <w:rPr>
          <w:rFonts w:ascii="Times New Roman" w:eastAsia="仿宋" w:hAnsi="Times New Roman" w:cs="Times New Roman" w:hint="eastAsia"/>
          <w:b/>
          <w:sz w:val="24"/>
        </w:rPr>
        <w:t>、披露标准涉及的专利信息</w:t>
      </w:r>
    </w:p>
    <w:p w14:paraId="1E0C30D8" w14:textId="77777777" w:rsidR="00745C63" w:rsidRDefault="005F10EC">
      <w:pPr>
        <w:spacing w:line="360" w:lineRule="auto"/>
        <w:ind w:firstLineChars="200" w:firstLine="480"/>
        <w:rPr>
          <w:rFonts w:ascii="Times New Roman" w:eastAsia="仿宋" w:hAnsi="Times New Roman" w:cs="Times New Roman"/>
          <w:sz w:val="24"/>
        </w:rPr>
      </w:pPr>
      <w:r>
        <w:rPr>
          <w:rFonts w:ascii="Times New Roman" w:eastAsia="仿宋" w:hAnsi="Times New Roman" w:cs="Times New Roman"/>
          <w:sz w:val="24"/>
        </w:rPr>
        <w:t>本标准未涉及专利。</w:t>
      </w:r>
    </w:p>
    <w:p w14:paraId="54BA92BB" w14:textId="3A872FE3"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hint="eastAsia"/>
          <w:b/>
          <w:sz w:val="24"/>
        </w:rPr>
        <w:t>十</w:t>
      </w:r>
      <w:r w:rsidR="00AE610D">
        <w:rPr>
          <w:rFonts w:ascii="Times New Roman" w:eastAsia="仿宋" w:hAnsi="Times New Roman" w:cs="Times New Roman" w:hint="eastAsia"/>
          <w:b/>
          <w:sz w:val="24"/>
        </w:rPr>
        <w:t>三</w:t>
      </w:r>
      <w:r>
        <w:rPr>
          <w:rFonts w:ascii="Times New Roman" w:eastAsia="仿宋" w:hAnsi="Times New Roman" w:cs="Times New Roman" w:hint="eastAsia"/>
          <w:b/>
          <w:sz w:val="24"/>
        </w:rPr>
        <w:t>、制修订经费筹集和使用情况等、其他应予说明的事项</w:t>
      </w:r>
    </w:p>
    <w:p w14:paraId="149BE11F" w14:textId="77777777" w:rsidR="00745C63" w:rsidRDefault="005F10EC">
      <w:pPr>
        <w:spacing w:line="360" w:lineRule="auto"/>
        <w:ind w:firstLine="420"/>
        <w:rPr>
          <w:rFonts w:ascii="仿宋" w:eastAsia="仿宋" w:hAnsi="仿宋" w:hint="eastAsia"/>
          <w:sz w:val="24"/>
          <w:szCs w:val="28"/>
        </w:rPr>
      </w:pPr>
      <w:r>
        <w:rPr>
          <w:rFonts w:ascii="Times New Roman" w:eastAsia="仿宋" w:hAnsi="Times New Roman" w:cs="Times New Roman" w:hint="eastAsia"/>
          <w:sz w:val="24"/>
        </w:rPr>
        <w:t>本次团体标准制定涉及资料查新、实验材料、专家评审费用的</w:t>
      </w:r>
      <w:r>
        <w:rPr>
          <w:rFonts w:ascii="仿宋" w:eastAsia="仿宋" w:hAnsi="仿宋" w:hint="eastAsia"/>
          <w:sz w:val="24"/>
          <w:szCs w:val="28"/>
        </w:rPr>
        <w:t>支出。</w:t>
      </w:r>
    </w:p>
    <w:p w14:paraId="3B182180" w14:textId="53ABB0EF" w:rsidR="00745C63" w:rsidRDefault="005F10EC">
      <w:pPr>
        <w:spacing w:line="360" w:lineRule="auto"/>
        <w:rPr>
          <w:rFonts w:ascii="Times New Roman" w:eastAsia="仿宋" w:hAnsi="Times New Roman" w:cs="Times New Roman"/>
          <w:b/>
          <w:sz w:val="24"/>
        </w:rPr>
      </w:pPr>
      <w:r>
        <w:rPr>
          <w:rFonts w:ascii="Times New Roman" w:eastAsia="仿宋" w:hAnsi="Times New Roman" w:cs="Times New Roman"/>
          <w:b/>
          <w:sz w:val="24"/>
        </w:rPr>
        <w:t>十</w:t>
      </w:r>
      <w:r w:rsidR="00AE610D">
        <w:rPr>
          <w:rFonts w:ascii="Times New Roman" w:eastAsia="仿宋" w:hAnsi="Times New Roman" w:cs="Times New Roman" w:hint="eastAsia"/>
          <w:b/>
          <w:sz w:val="24"/>
        </w:rPr>
        <w:t>四</w:t>
      </w:r>
      <w:r>
        <w:rPr>
          <w:rFonts w:ascii="Times New Roman" w:eastAsia="仿宋" w:hAnsi="Times New Roman" w:cs="Times New Roman"/>
          <w:b/>
          <w:sz w:val="24"/>
        </w:rPr>
        <w:t>、贯彻团体标准的要求，以及组织措施、技术措施、过渡期和实施日期等建议</w:t>
      </w:r>
    </w:p>
    <w:p w14:paraId="27CA1108"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sz w:val="24"/>
        </w:rPr>
        <w:t>本标准为团体标准，适用于</w:t>
      </w:r>
      <w:r>
        <w:rPr>
          <w:rFonts w:ascii="Times New Roman" w:eastAsia="仿宋" w:hAnsi="Times New Roman" w:cs="Times New Roman" w:hint="eastAsia"/>
          <w:sz w:val="24"/>
        </w:rPr>
        <w:t>X</w:t>
      </w:r>
      <w:r>
        <w:rPr>
          <w:rFonts w:ascii="Times New Roman" w:eastAsia="仿宋" w:hAnsi="Times New Roman" w:cs="Times New Roman" w:hint="eastAsia"/>
          <w:sz w:val="24"/>
        </w:rPr>
        <w:t>射线</w:t>
      </w:r>
      <w:r>
        <w:rPr>
          <w:rFonts w:ascii="Times New Roman" w:eastAsia="仿宋" w:hAnsi="Times New Roman" w:cs="Times New Roman" w:hint="eastAsia"/>
          <w:sz w:val="24"/>
        </w:rPr>
        <w:t>3D</w:t>
      </w:r>
      <w:r>
        <w:rPr>
          <w:rFonts w:ascii="Times New Roman" w:eastAsia="仿宋" w:hAnsi="Times New Roman" w:cs="Times New Roman" w:hint="eastAsia"/>
          <w:sz w:val="24"/>
        </w:rPr>
        <w:t>在线检测</w:t>
      </w:r>
      <w:r>
        <w:rPr>
          <w:rFonts w:ascii="Times New Roman" w:eastAsia="仿宋" w:hAnsi="Times New Roman" w:cs="Times New Roman"/>
          <w:sz w:val="24"/>
        </w:rPr>
        <w:t>系统</w:t>
      </w:r>
      <w:r>
        <w:rPr>
          <w:rFonts w:ascii="Times New Roman" w:eastAsia="仿宋" w:hAnsi="Times New Roman" w:cs="Times New Roman" w:hint="eastAsia"/>
          <w:sz w:val="24"/>
        </w:rPr>
        <w:t>的图像质量要求</w:t>
      </w:r>
      <w:r>
        <w:rPr>
          <w:rFonts w:ascii="Times New Roman" w:eastAsia="仿宋" w:hAnsi="Times New Roman" w:cs="Times New Roman"/>
          <w:sz w:val="24"/>
        </w:rPr>
        <w:t>。标准发布后起草单位将编制宣</w:t>
      </w:r>
      <w:proofErr w:type="gramStart"/>
      <w:r>
        <w:rPr>
          <w:rFonts w:ascii="Times New Roman" w:eastAsia="仿宋" w:hAnsi="Times New Roman" w:cs="Times New Roman"/>
          <w:sz w:val="24"/>
        </w:rPr>
        <w:t>贯培训</w:t>
      </w:r>
      <w:proofErr w:type="gramEnd"/>
      <w:r>
        <w:rPr>
          <w:rFonts w:ascii="Times New Roman" w:eastAsia="仿宋" w:hAnsi="Times New Roman" w:cs="Times New Roman"/>
          <w:sz w:val="24"/>
        </w:rPr>
        <w:t>材料，依托国内各大高校和检测机构，采用网站、</w:t>
      </w:r>
      <w:proofErr w:type="gramStart"/>
      <w:r>
        <w:rPr>
          <w:rFonts w:ascii="Times New Roman" w:eastAsia="仿宋" w:hAnsi="Times New Roman" w:cs="Times New Roman"/>
          <w:sz w:val="24"/>
        </w:rPr>
        <w:t>微信公众号</w:t>
      </w:r>
      <w:proofErr w:type="gramEnd"/>
      <w:r>
        <w:rPr>
          <w:rFonts w:ascii="Times New Roman" w:eastAsia="仿宋" w:hAnsi="Times New Roman" w:cs="Times New Roman"/>
          <w:sz w:val="24"/>
        </w:rPr>
        <w:t>、线上线下培训等方式加大对标准的宣贯培训力度，鼓励高校院所、各级市场监管部门、第三方检测机构积极采用本标准</w:t>
      </w:r>
      <w:r>
        <w:rPr>
          <w:rFonts w:ascii="Times New Roman" w:eastAsia="仿宋" w:hAnsi="Times New Roman" w:cs="Times New Roman" w:hint="eastAsia"/>
          <w:sz w:val="24"/>
        </w:rPr>
        <w:t>规范</w:t>
      </w:r>
      <w:r>
        <w:rPr>
          <w:rFonts w:ascii="Times New Roman" w:eastAsia="仿宋" w:hAnsi="Times New Roman" w:cs="Times New Roman" w:hint="eastAsia"/>
          <w:sz w:val="24"/>
        </w:rPr>
        <w:t>X</w:t>
      </w:r>
      <w:r>
        <w:rPr>
          <w:rFonts w:ascii="Times New Roman" w:eastAsia="仿宋" w:hAnsi="Times New Roman" w:cs="Times New Roman" w:hint="eastAsia"/>
          <w:sz w:val="24"/>
        </w:rPr>
        <w:t>射线无损检测</w:t>
      </w:r>
      <w:r>
        <w:rPr>
          <w:rFonts w:ascii="Times New Roman" w:eastAsia="仿宋" w:hAnsi="Times New Roman" w:cs="Times New Roman"/>
          <w:sz w:val="24"/>
        </w:rPr>
        <w:t>系统用</w:t>
      </w:r>
      <w:r>
        <w:rPr>
          <w:rFonts w:ascii="Times New Roman" w:eastAsia="仿宋" w:hAnsi="Times New Roman" w:cs="Times New Roman" w:hint="eastAsia"/>
          <w:sz w:val="24"/>
        </w:rPr>
        <w:t>的成像质量评价</w:t>
      </w:r>
      <w:r>
        <w:rPr>
          <w:rFonts w:ascii="Times New Roman" w:eastAsia="仿宋" w:hAnsi="Times New Roman" w:cs="Times New Roman"/>
          <w:sz w:val="24"/>
        </w:rPr>
        <w:t>。</w:t>
      </w:r>
    </w:p>
    <w:p w14:paraId="0DFC181B"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sz w:val="24"/>
        </w:rPr>
        <w:t>作为</w:t>
      </w:r>
      <w:r>
        <w:rPr>
          <w:rFonts w:ascii="Times New Roman" w:eastAsia="仿宋" w:hAnsi="Times New Roman" w:cs="Times New Roman" w:hint="eastAsia"/>
          <w:sz w:val="24"/>
        </w:rPr>
        <w:t>国家计量器具的</w:t>
      </w:r>
      <w:r>
        <w:rPr>
          <w:rFonts w:ascii="Times New Roman" w:eastAsia="仿宋" w:hAnsi="Times New Roman" w:cs="Times New Roman"/>
          <w:sz w:val="24"/>
        </w:rPr>
        <w:t>法定计量检定机构，标准起草牵头单位广州</w:t>
      </w:r>
      <w:r>
        <w:rPr>
          <w:rFonts w:ascii="Times New Roman" w:eastAsia="仿宋" w:hAnsi="Times New Roman" w:cs="Times New Roman" w:hint="eastAsia"/>
          <w:sz w:val="24"/>
        </w:rPr>
        <w:t>计量检测技术</w:t>
      </w:r>
      <w:r>
        <w:rPr>
          <w:rFonts w:ascii="Times New Roman" w:eastAsia="仿宋" w:hAnsi="Times New Roman" w:cs="Times New Roman"/>
          <w:sz w:val="24"/>
        </w:rPr>
        <w:t>研究院对</w:t>
      </w:r>
      <w:r>
        <w:rPr>
          <w:rFonts w:ascii="Times New Roman" w:eastAsia="仿宋" w:hAnsi="Times New Roman" w:cs="Times New Roman" w:hint="eastAsia"/>
          <w:sz w:val="24"/>
        </w:rPr>
        <w:t>设备的计量校准积累了重要经验</w:t>
      </w:r>
      <w:r>
        <w:rPr>
          <w:rFonts w:ascii="Times New Roman" w:eastAsia="仿宋" w:hAnsi="Times New Roman" w:cs="Times New Roman"/>
          <w:sz w:val="24"/>
        </w:rPr>
        <w:t>，在开展计量工作的同时，</w:t>
      </w:r>
      <w:r>
        <w:rPr>
          <w:rFonts w:ascii="Times New Roman" w:eastAsia="仿宋" w:hAnsi="Times New Roman" w:cs="Times New Roman" w:hint="eastAsia"/>
          <w:sz w:val="24"/>
        </w:rPr>
        <w:t>将</w:t>
      </w:r>
      <w:r>
        <w:rPr>
          <w:rFonts w:ascii="Times New Roman" w:eastAsia="仿宋" w:hAnsi="Times New Roman" w:cs="Times New Roman"/>
          <w:sz w:val="24"/>
        </w:rPr>
        <w:t>积极向各相关单位宣贯本标准，鼓励其按照本标准进行</w:t>
      </w:r>
      <w:r>
        <w:rPr>
          <w:rFonts w:ascii="Times New Roman" w:eastAsia="仿宋" w:hAnsi="Times New Roman" w:cs="Times New Roman" w:hint="eastAsia"/>
          <w:sz w:val="24"/>
        </w:rPr>
        <w:t>X</w:t>
      </w:r>
      <w:r>
        <w:rPr>
          <w:rFonts w:ascii="Times New Roman" w:eastAsia="仿宋" w:hAnsi="Times New Roman" w:cs="Times New Roman" w:hint="eastAsia"/>
          <w:sz w:val="24"/>
        </w:rPr>
        <w:t>射线</w:t>
      </w:r>
      <w:r>
        <w:rPr>
          <w:rFonts w:ascii="Times New Roman" w:eastAsia="仿宋" w:hAnsi="Times New Roman" w:cs="Times New Roman" w:hint="eastAsia"/>
          <w:sz w:val="24"/>
        </w:rPr>
        <w:t>3D</w:t>
      </w:r>
      <w:r>
        <w:rPr>
          <w:rFonts w:ascii="Times New Roman" w:eastAsia="仿宋" w:hAnsi="Times New Roman" w:cs="Times New Roman" w:hint="eastAsia"/>
          <w:sz w:val="24"/>
        </w:rPr>
        <w:t>在线检测设备产品的性能测试</w:t>
      </w:r>
      <w:r>
        <w:rPr>
          <w:rFonts w:ascii="Times New Roman" w:eastAsia="仿宋" w:hAnsi="Times New Roman" w:cs="Times New Roman"/>
          <w:sz w:val="24"/>
        </w:rPr>
        <w:t>。</w:t>
      </w:r>
    </w:p>
    <w:p w14:paraId="1B358021"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sz w:val="24"/>
        </w:rPr>
        <w:t>标准起草单位</w:t>
      </w:r>
      <w:r>
        <w:rPr>
          <w:rFonts w:ascii="Times New Roman" w:eastAsia="仿宋" w:hAnsi="Times New Roman" w:cs="Times New Roman" w:hint="eastAsia"/>
          <w:sz w:val="24"/>
        </w:rPr>
        <w:t>深圳市卓茂科技有限公司是国产</w:t>
      </w:r>
      <w:r>
        <w:rPr>
          <w:rFonts w:ascii="Times New Roman" w:eastAsia="仿宋" w:hAnsi="Times New Roman" w:cs="Times New Roman" w:hint="eastAsia"/>
          <w:sz w:val="24"/>
        </w:rPr>
        <w:t>X</w:t>
      </w:r>
      <w:r>
        <w:rPr>
          <w:rFonts w:ascii="Times New Roman" w:eastAsia="仿宋" w:hAnsi="Times New Roman" w:cs="Times New Roman" w:hint="eastAsia"/>
          <w:sz w:val="24"/>
        </w:rPr>
        <w:t>射线</w:t>
      </w:r>
      <w:r>
        <w:rPr>
          <w:rFonts w:ascii="Times New Roman" w:eastAsia="仿宋" w:hAnsi="Times New Roman" w:cs="Times New Roman" w:hint="eastAsia"/>
          <w:sz w:val="24"/>
        </w:rPr>
        <w:t>3D</w:t>
      </w:r>
      <w:r>
        <w:rPr>
          <w:rFonts w:ascii="Times New Roman" w:eastAsia="仿宋" w:hAnsi="Times New Roman" w:cs="Times New Roman" w:hint="eastAsia"/>
          <w:sz w:val="24"/>
        </w:rPr>
        <w:t>在线检测设备的优势企业，</w:t>
      </w:r>
      <w:r>
        <w:rPr>
          <w:rFonts w:ascii="Times New Roman" w:eastAsia="仿宋" w:hAnsi="Times New Roman" w:cs="Times New Roman" w:hint="eastAsia"/>
          <w:sz w:val="24"/>
        </w:rPr>
        <w:t>深圳华为、富士康、比亚迪等企业</w:t>
      </w:r>
      <w:r>
        <w:rPr>
          <w:rFonts w:ascii="Times New Roman" w:eastAsia="仿宋" w:hAnsi="Times New Roman" w:cs="Times New Roman" w:hint="eastAsia"/>
          <w:sz w:val="24"/>
        </w:rPr>
        <w:t>是</w:t>
      </w:r>
      <w:r>
        <w:rPr>
          <w:rFonts w:ascii="Times New Roman" w:eastAsia="仿宋" w:hAnsi="Times New Roman" w:cs="Times New Roman" w:hint="eastAsia"/>
          <w:sz w:val="24"/>
        </w:rPr>
        <w:t>X</w:t>
      </w:r>
      <w:r>
        <w:rPr>
          <w:rFonts w:ascii="Times New Roman" w:eastAsia="仿宋" w:hAnsi="Times New Roman" w:cs="Times New Roman" w:hint="eastAsia"/>
          <w:sz w:val="24"/>
        </w:rPr>
        <w:t>射线</w:t>
      </w:r>
      <w:r>
        <w:rPr>
          <w:rFonts w:ascii="Times New Roman" w:eastAsia="仿宋" w:hAnsi="Times New Roman" w:cs="Times New Roman" w:hint="eastAsia"/>
          <w:sz w:val="24"/>
        </w:rPr>
        <w:t>3D</w:t>
      </w:r>
      <w:r>
        <w:rPr>
          <w:rFonts w:ascii="Times New Roman" w:eastAsia="仿宋" w:hAnsi="Times New Roman" w:cs="Times New Roman" w:hint="eastAsia"/>
          <w:sz w:val="24"/>
        </w:rPr>
        <w:t>在线检测设备重要使用方，在相关产品的生产、检验、交付过程中将</w:t>
      </w:r>
      <w:r>
        <w:rPr>
          <w:rFonts w:ascii="Times New Roman" w:eastAsia="仿宋" w:hAnsi="Times New Roman" w:cs="Times New Roman"/>
          <w:sz w:val="24"/>
        </w:rPr>
        <w:t>积极采用本标准</w:t>
      </w:r>
      <w:r>
        <w:rPr>
          <w:rFonts w:ascii="Times New Roman" w:eastAsia="仿宋" w:hAnsi="Times New Roman" w:cs="Times New Roman" w:hint="eastAsia"/>
          <w:sz w:val="24"/>
        </w:rPr>
        <w:t>，并向下游用户推荐本标准。</w:t>
      </w:r>
    </w:p>
    <w:p w14:paraId="6E812DEE" w14:textId="77777777" w:rsidR="00745C63" w:rsidRDefault="005F10EC">
      <w:pPr>
        <w:spacing w:line="360" w:lineRule="auto"/>
        <w:ind w:firstLine="420"/>
        <w:rPr>
          <w:rFonts w:ascii="Times New Roman" w:eastAsia="仿宋" w:hAnsi="Times New Roman" w:cs="Times New Roman"/>
          <w:sz w:val="24"/>
        </w:rPr>
      </w:pPr>
      <w:r>
        <w:rPr>
          <w:rFonts w:ascii="Times New Roman" w:eastAsia="仿宋" w:hAnsi="Times New Roman" w:cs="Times New Roman"/>
          <w:sz w:val="24"/>
        </w:rPr>
        <w:t>标准起草单位</w:t>
      </w:r>
      <w:r>
        <w:rPr>
          <w:rFonts w:ascii="Times New Roman" w:eastAsia="仿宋" w:hAnsi="Times New Roman" w:cs="Times New Roman" w:hint="eastAsia"/>
          <w:sz w:val="24"/>
        </w:rPr>
        <w:t>广州计量院</w:t>
      </w:r>
      <w:r>
        <w:rPr>
          <w:rFonts w:ascii="Times New Roman" w:eastAsia="仿宋" w:hAnsi="Times New Roman" w:cs="Times New Roman"/>
          <w:sz w:val="24"/>
        </w:rPr>
        <w:t>、</w:t>
      </w:r>
      <w:r>
        <w:rPr>
          <w:rFonts w:ascii="Times New Roman" w:eastAsia="仿宋" w:hAnsi="Times New Roman" w:cs="Times New Roman" w:hint="eastAsia"/>
          <w:sz w:val="24"/>
        </w:rPr>
        <w:t>航空</w:t>
      </w:r>
      <w:r>
        <w:rPr>
          <w:rFonts w:ascii="Times New Roman" w:eastAsia="仿宋" w:hAnsi="Times New Roman" w:cs="Times New Roman" w:hint="eastAsia"/>
          <w:sz w:val="24"/>
        </w:rPr>
        <w:t>304</w:t>
      </w:r>
      <w:r>
        <w:rPr>
          <w:rFonts w:ascii="Times New Roman" w:eastAsia="仿宋" w:hAnsi="Times New Roman" w:cs="Times New Roman" w:hint="eastAsia"/>
          <w:sz w:val="24"/>
        </w:rPr>
        <w:t>所</w:t>
      </w:r>
      <w:r>
        <w:rPr>
          <w:rFonts w:ascii="Times New Roman" w:eastAsia="仿宋" w:hAnsi="Times New Roman" w:cs="Times New Roman"/>
          <w:sz w:val="24"/>
        </w:rPr>
        <w:t>、华南理工大学</w:t>
      </w:r>
      <w:r>
        <w:rPr>
          <w:rFonts w:ascii="Times New Roman" w:eastAsia="仿宋" w:hAnsi="Times New Roman" w:cs="Times New Roman" w:hint="eastAsia"/>
          <w:sz w:val="24"/>
        </w:rPr>
        <w:t>、</w:t>
      </w:r>
      <w:r>
        <w:rPr>
          <w:rFonts w:ascii="Times New Roman" w:eastAsia="仿宋" w:hAnsi="Times New Roman" w:cs="Times New Roman"/>
          <w:sz w:val="24"/>
        </w:rPr>
        <w:t>可在人才培训、实验研究</w:t>
      </w:r>
      <w:r>
        <w:rPr>
          <w:rFonts w:ascii="Times New Roman" w:eastAsia="仿宋" w:hAnsi="Times New Roman" w:cs="Times New Roman" w:hint="eastAsia"/>
          <w:sz w:val="24"/>
        </w:rPr>
        <w:t>、科技公关</w:t>
      </w:r>
      <w:r>
        <w:rPr>
          <w:rFonts w:ascii="Times New Roman" w:eastAsia="仿宋" w:hAnsi="Times New Roman" w:cs="Times New Roman"/>
          <w:sz w:val="24"/>
        </w:rPr>
        <w:t>过程积极开展本标准的宣贯培训，提高</w:t>
      </w:r>
      <w:r>
        <w:rPr>
          <w:rFonts w:ascii="Times New Roman" w:eastAsia="仿宋" w:hAnsi="Times New Roman" w:cs="Times New Roman" w:hint="eastAsia"/>
          <w:sz w:val="24"/>
        </w:rPr>
        <w:t>X</w:t>
      </w:r>
      <w:r>
        <w:rPr>
          <w:rFonts w:ascii="Times New Roman" w:eastAsia="仿宋" w:hAnsi="Times New Roman" w:cs="Times New Roman" w:hint="eastAsia"/>
          <w:sz w:val="24"/>
        </w:rPr>
        <w:t>射线</w:t>
      </w:r>
      <w:r>
        <w:rPr>
          <w:rFonts w:ascii="Times New Roman" w:eastAsia="仿宋" w:hAnsi="Times New Roman" w:cs="Times New Roman" w:hint="eastAsia"/>
          <w:sz w:val="24"/>
        </w:rPr>
        <w:t>3D</w:t>
      </w:r>
      <w:r>
        <w:rPr>
          <w:rFonts w:ascii="Times New Roman" w:eastAsia="仿宋" w:hAnsi="Times New Roman" w:cs="Times New Roman" w:hint="eastAsia"/>
          <w:sz w:val="24"/>
        </w:rPr>
        <w:t>在线检测设备校准方法标准的</w:t>
      </w:r>
      <w:r>
        <w:rPr>
          <w:rFonts w:ascii="Times New Roman" w:eastAsia="仿宋" w:hAnsi="Times New Roman" w:cs="Times New Roman"/>
          <w:sz w:val="24"/>
        </w:rPr>
        <w:t>规范性、准确性、安全性，推动</w:t>
      </w:r>
      <w:r>
        <w:rPr>
          <w:rFonts w:ascii="Times New Roman" w:eastAsia="仿宋" w:hAnsi="Times New Roman" w:cs="Times New Roman" w:hint="eastAsia"/>
          <w:sz w:val="24"/>
        </w:rPr>
        <w:t>X</w:t>
      </w:r>
      <w:r>
        <w:rPr>
          <w:rFonts w:ascii="Times New Roman" w:eastAsia="仿宋" w:hAnsi="Times New Roman" w:cs="Times New Roman" w:hint="eastAsia"/>
          <w:sz w:val="24"/>
        </w:rPr>
        <w:t>射线无损检测</w:t>
      </w:r>
      <w:r>
        <w:rPr>
          <w:rFonts w:ascii="Times New Roman" w:eastAsia="仿宋" w:hAnsi="Times New Roman" w:cs="Times New Roman" w:hint="eastAsia"/>
          <w:sz w:val="24"/>
        </w:rPr>
        <w:t>3D</w:t>
      </w:r>
      <w:r>
        <w:rPr>
          <w:rFonts w:ascii="Times New Roman" w:eastAsia="仿宋" w:hAnsi="Times New Roman" w:cs="Times New Roman" w:hint="eastAsia"/>
          <w:sz w:val="24"/>
        </w:rPr>
        <w:t>在线检测设备</w:t>
      </w:r>
      <w:r>
        <w:rPr>
          <w:rFonts w:ascii="Times New Roman" w:eastAsia="仿宋" w:hAnsi="Times New Roman" w:cs="Times New Roman" w:hint="eastAsia"/>
          <w:sz w:val="24"/>
        </w:rPr>
        <w:t>的国产化替代，</w:t>
      </w:r>
      <w:r>
        <w:rPr>
          <w:rFonts w:ascii="Times New Roman" w:eastAsia="仿宋" w:hAnsi="Times New Roman" w:cs="Times New Roman"/>
          <w:sz w:val="24"/>
        </w:rPr>
        <w:t>因此建议在标准发布日开始实施。</w:t>
      </w:r>
    </w:p>
    <w:p w14:paraId="6CCBE949" w14:textId="77777777" w:rsidR="00745C63" w:rsidRDefault="00745C63">
      <w:pPr>
        <w:pStyle w:val="af5"/>
        <w:spacing w:line="360" w:lineRule="auto"/>
        <w:ind w:firstLine="420"/>
        <w:rPr>
          <w:rFonts w:ascii="仿宋" w:eastAsia="仿宋" w:hAnsi="仿宋" w:cstheme="minorBidi" w:hint="eastAsia"/>
          <w:spacing w:val="0"/>
          <w:kern w:val="2"/>
          <w:sz w:val="24"/>
          <w:szCs w:val="28"/>
        </w:rPr>
      </w:pPr>
    </w:p>
    <w:p w14:paraId="65C19006" w14:textId="77777777" w:rsidR="00745C63" w:rsidRDefault="00745C63">
      <w:pPr>
        <w:pStyle w:val="af5"/>
        <w:spacing w:line="360" w:lineRule="auto"/>
        <w:ind w:firstLine="420"/>
        <w:rPr>
          <w:rFonts w:ascii="仿宋" w:eastAsia="仿宋" w:hAnsi="仿宋" w:cstheme="minorBidi" w:hint="eastAsia"/>
          <w:spacing w:val="0"/>
          <w:kern w:val="2"/>
          <w:sz w:val="24"/>
          <w:szCs w:val="28"/>
        </w:rPr>
      </w:pPr>
    </w:p>
    <w:p w14:paraId="4DBF35C8" w14:textId="77777777" w:rsidR="00745C63" w:rsidRDefault="00745C63">
      <w:pPr>
        <w:pStyle w:val="af5"/>
        <w:spacing w:line="360" w:lineRule="auto"/>
        <w:ind w:firstLine="420"/>
        <w:rPr>
          <w:rFonts w:ascii="仿宋" w:eastAsia="仿宋" w:hAnsi="仿宋" w:cstheme="minorBidi" w:hint="eastAsia"/>
          <w:spacing w:val="0"/>
          <w:kern w:val="2"/>
          <w:sz w:val="24"/>
          <w:szCs w:val="28"/>
        </w:rPr>
      </w:pPr>
    </w:p>
    <w:p w14:paraId="3B7F204F" w14:textId="77777777" w:rsidR="00745C63" w:rsidRDefault="00745C63">
      <w:pPr>
        <w:pStyle w:val="af5"/>
        <w:spacing w:line="360" w:lineRule="auto"/>
        <w:ind w:firstLine="420"/>
        <w:rPr>
          <w:rFonts w:ascii="仿宋" w:eastAsia="仿宋" w:hAnsi="仿宋" w:cstheme="minorBidi" w:hint="eastAsia"/>
          <w:spacing w:val="0"/>
          <w:kern w:val="2"/>
          <w:sz w:val="24"/>
          <w:szCs w:val="28"/>
        </w:rPr>
      </w:pPr>
    </w:p>
    <w:sectPr w:rsidR="00745C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145E4" w14:textId="77777777" w:rsidR="00AE610D" w:rsidRDefault="00AE610D" w:rsidP="00AE610D">
      <w:pPr>
        <w:rPr>
          <w:rFonts w:hint="eastAsia"/>
        </w:rPr>
      </w:pPr>
      <w:r>
        <w:separator/>
      </w:r>
    </w:p>
  </w:endnote>
  <w:endnote w:type="continuationSeparator" w:id="0">
    <w:p w14:paraId="57E0C601" w14:textId="77777777" w:rsidR="00AE610D" w:rsidRDefault="00AE610D" w:rsidP="00AE610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A67C2" w14:textId="77777777" w:rsidR="00AE610D" w:rsidRDefault="00AE610D" w:rsidP="00AE610D">
      <w:pPr>
        <w:rPr>
          <w:rFonts w:hint="eastAsia"/>
        </w:rPr>
      </w:pPr>
      <w:r>
        <w:separator/>
      </w:r>
    </w:p>
  </w:footnote>
  <w:footnote w:type="continuationSeparator" w:id="0">
    <w:p w14:paraId="1FF2F695" w14:textId="77777777" w:rsidR="00AE610D" w:rsidRDefault="00AE610D" w:rsidP="00AE610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1275"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2"/>
      <w:suff w:val="nothing"/>
      <w:lvlText w:val="%1%2.%3.%4　"/>
      <w:lvlJc w:val="left"/>
      <w:pPr>
        <w:ind w:left="992" w:firstLine="0"/>
      </w:pPr>
      <w:rPr>
        <w:rFonts w:ascii="黑体" w:eastAsia="黑体" w:hint="eastAsia"/>
        <w:b w:val="0"/>
        <w:i w:val="0"/>
        <w:sz w:val="21"/>
      </w:rPr>
    </w:lvl>
    <w:lvl w:ilvl="4">
      <w:start w:val="1"/>
      <w:numFmt w:val="decimal"/>
      <w:pStyle w:val="a3"/>
      <w:suff w:val="nothing"/>
      <w:lvlText w:val="%1%2.%3.%4.%5　"/>
      <w:lvlJc w:val="left"/>
      <w:pPr>
        <w:ind w:left="1276"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249071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EyZDMxNWRkYmY5MjE3NjUxYTk3ZDA1NDUyNmVkYWEifQ=="/>
    <w:docVar w:name="KSO_WPS_MARK_KEY" w:val="3c1a2ebf-53e9-4263-9f85-2494e2f255d3"/>
  </w:docVars>
  <w:rsids>
    <w:rsidRoot w:val="00935CDD"/>
    <w:rsid w:val="000033C5"/>
    <w:rsid w:val="00004784"/>
    <w:rsid w:val="00005034"/>
    <w:rsid w:val="00005F23"/>
    <w:rsid w:val="00013463"/>
    <w:rsid w:val="00014500"/>
    <w:rsid w:val="00017326"/>
    <w:rsid w:val="00020433"/>
    <w:rsid w:val="00025792"/>
    <w:rsid w:val="00025D07"/>
    <w:rsid w:val="00027DD3"/>
    <w:rsid w:val="000329F1"/>
    <w:rsid w:val="00034FC0"/>
    <w:rsid w:val="000351AB"/>
    <w:rsid w:val="00040148"/>
    <w:rsid w:val="000402F2"/>
    <w:rsid w:val="00042D2B"/>
    <w:rsid w:val="0004317C"/>
    <w:rsid w:val="00050CE4"/>
    <w:rsid w:val="000531B5"/>
    <w:rsid w:val="00056038"/>
    <w:rsid w:val="00056C13"/>
    <w:rsid w:val="00060DE4"/>
    <w:rsid w:val="000611BB"/>
    <w:rsid w:val="00061FEB"/>
    <w:rsid w:val="000623F3"/>
    <w:rsid w:val="000629CF"/>
    <w:rsid w:val="00062E69"/>
    <w:rsid w:val="000657A3"/>
    <w:rsid w:val="00065E5C"/>
    <w:rsid w:val="00066BAD"/>
    <w:rsid w:val="0007077C"/>
    <w:rsid w:val="00071476"/>
    <w:rsid w:val="0007280B"/>
    <w:rsid w:val="0007288D"/>
    <w:rsid w:val="00072ECB"/>
    <w:rsid w:val="0007459B"/>
    <w:rsid w:val="00074F3A"/>
    <w:rsid w:val="00080DEA"/>
    <w:rsid w:val="0008514C"/>
    <w:rsid w:val="00085C2B"/>
    <w:rsid w:val="00086F99"/>
    <w:rsid w:val="000902BD"/>
    <w:rsid w:val="00092DF5"/>
    <w:rsid w:val="000944B9"/>
    <w:rsid w:val="00094BE3"/>
    <w:rsid w:val="000A0C8F"/>
    <w:rsid w:val="000A2D9F"/>
    <w:rsid w:val="000A3FC1"/>
    <w:rsid w:val="000A411B"/>
    <w:rsid w:val="000A6069"/>
    <w:rsid w:val="000A6DA8"/>
    <w:rsid w:val="000A7427"/>
    <w:rsid w:val="000B26CA"/>
    <w:rsid w:val="000B3D45"/>
    <w:rsid w:val="000B4F70"/>
    <w:rsid w:val="000B502E"/>
    <w:rsid w:val="000B64A2"/>
    <w:rsid w:val="000B67E1"/>
    <w:rsid w:val="000C0AD9"/>
    <w:rsid w:val="000C423C"/>
    <w:rsid w:val="000C4D77"/>
    <w:rsid w:val="000C556E"/>
    <w:rsid w:val="000C609D"/>
    <w:rsid w:val="000C65A5"/>
    <w:rsid w:val="000D09CC"/>
    <w:rsid w:val="000D2881"/>
    <w:rsid w:val="000D728E"/>
    <w:rsid w:val="000E0D0D"/>
    <w:rsid w:val="000E200A"/>
    <w:rsid w:val="000E61BB"/>
    <w:rsid w:val="000E6222"/>
    <w:rsid w:val="000F0489"/>
    <w:rsid w:val="000F3273"/>
    <w:rsid w:val="000F43C8"/>
    <w:rsid w:val="000F482D"/>
    <w:rsid w:val="000F4A14"/>
    <w:rsid w:val="000F7507"/>
    <w:rsid w:val="000F7847"/>
    <w:rsid w:val="00103CA3"/>
    <w:rsid w:val="00104A5F"/>
    <w:rsid w:val="0010658D"/>
    <w:rsid w:val="00110620"/>
    <w:rsid w:val="00110718"/>
    <w:rsid w:val="00110D89"/>
    <w:rsid w:val="001202A7"/>
    <w:rsid w:val="001223AA"/>
    <w:rsid w:val="00127298"/>
    <w:rsid w:val="0012768A"/>
    <w:rsid w:val="0013279C"/>
    <w:rsid w:val="001333A4"/>
    <w:rsid w:val="00135EFE"/>
    <w:rsid w:val="00143186"/>
    <w:rsid w:val="0014386E"/>
    <w:rsid w:val="001464AD"/>
    <w:rsid w:val="00146685"/>
    <w:rsid w:val="00147F38"/>
    <w:rsid w:val="00150D2A"/>
    <w:rsid w:val="00153C63"/>
    <w:rsid w:val="001609B2"/>
    <w:rsid w:val="00163FFA"/>
    <w:rsid w:val="00170BDA"/>
    <w:rsid w:val="001751E6"/>
    <w:rsid w:val="00175493"/>
    <w:rsid w:val="00180304"/>
    <w:rsid w:val="00183F1C"/>
    <w:rsid w:val="00185F48"/>
    <w:rsid w:val="0018601B"/>
    <w:rsid w:val="00187E21"/>
    <w:rsid w:val="00190544"/>
    <w:rsid w:val="00193865"/>
    <w:rsid w:val="00197A3F"/>
    <w:rsid w:val="001A0B76"/>
    <w:rsid w:val="001A23D4"/>
    <w:rsid w:val="001A73AD"/>
    <w:rsid w:val="001B187F"/>
    <w:rsid w:val="001B2923"/>
    <w:rsid w:val="001B4C9D"/>
    <w:rsid w:val="001B7C62"/>
    <w:rsid w:val="001C2C86"/>
    <w:rsid w:val="001C31B8"/>
    <w:rsid w:val="001C42F6"/>
    <w:rsid w:val="001C7377"/>
    <w:rsid w:val="001C7A5E"/>
    <w:rsid w:val="001D081A"/>
    <w:rsid w:val="001D0B25"/>
    <w:rsid w:val="001D650F"/>
    <w:rsid w:val="001E53A9"/>
    <w:rsid w:val="001F2D8B"/>
    <w:rsid w:val="001F51F1"/>
    <w:rsid w:val="001F6942"/>
    <w:rsid w:val="00205B7A"/>
    <w:rsid w:val="00206E24"/>
    <w:rsid w:val="0021026F"/>
    <w:rsid w:val="0021101A"/>
    <w:rsid w:val="00213DB4"/>
    <w:rsid w:val="00221F54"/>
    <w:rsid w:val="00222117"/>
    <w:rsid w:val="002246E9"/>
    <w:rsid w:val="0022726F"/>
    <w:rsid w:val="00231731"/>
    <w:rsid w:val="00231D87"/>
    <w:rsid w:val="00236B14"/>
    <w:rsid w:val="00245E9A"/>
    <w:rsid w:val="00252B95"/>
    <w:rsid w:val="0025304F"/>
    <w:rsid w:val="002534DD"/>
    <w:rsid w:val="00254465"/>
    <w:rsid w:val="00254897"/>
    <w:rsid w:val="00260966"/>
    <w:rsid w:val="002620C4"/>
    <w:rsid w:val="00262765"/>
    <w:rsid w:val="002630A8"/>
    <w:rsid w:val="00265192"/>
    <w:rsid w:val="00266EE2"/>
    <w:rsid w:val="00267AAB"/>
    <w:rsid w:val="00274B4A"/>
    <w:rsid w:val="002766FC"/>
    <w:rsid w:val="0028308C"/>
    <w:rsid w:val="0028507A"/>
    <w:rsid w:val="00287D5B"/>
    <w:rsid w:val="0029005C"/>
    <w:rsid w:val="002A0F2D"/>
    <w:rsid w:val="002A3110"/>
    <w:rsid w:val="002A55D0"/>
    <w:rsid w:val="002A7F39"/>
    <w:rsid w:val="002B3891"/>
    <w:rsid w:val="002B413E"/>
    <w:rsid w:val="002B7B6F"/>
    <w:rsid w:val="002C5587"/>
    <w:rsid w:val="002C581A"/>
    <w:rsid w:val="002D153E"/>
    <w:rsid w:val="002D2FA9"/>
    <w:rsid w:val="002D4A34"/>
    <w:rsid w:val="002D50BB"/>
    <w:rsid w:val="002D75AF"/>
    <w:rsid w:val="002D7CDB"/>
    <w:rsid w:val="002E2E23"/>
    <w:rsid w:val="002E3D31"/>
    <w:rsid w:val="002E4C6B"/>
    <w:rsid w:val="002E558C"/>
    <w:rsid w:val="002F2441"/>
    <w:rsid w:val="002F2674"/>
    <w:rsid w:val="002F5846"/>
    <w:rsid w:val="002F7674"/>
    <w:rsid w:val="002F77B6"/>
    <w:rsid w:val="002F7DEA"/>
    <w:rsid w:val="003118EE"/>
    <w:rsid w:val="00312643"/>
    <w:rsid w:val="003147A6"/>
    <w:rsid w:val="003161E3"/>
    <w:rsid w:val="00316356"/>
    <w:rsid w:val="00327062"/>
    <w:rsid w:val="003304EE"/>
    <w:rsid w:val="003305BD"/>
    <w:rsid w:val="003313A4"/>
    <w:rsid w:val="003332AA"/>
    <w:rsid w:val="00340178"/>
    <w:rsid w:val="0034141C"/>
    <w:rsid w:val="003508FD"/>
    <w:rsid w:val="0035169F"/>
    <w:rsid w:val="003523A5"/>
    <w:rsid w:val="00353489"/>
    <w:rsid w:val="00360C06"/>
    <w:rsid w:val="00365963"/>
    <w:rsid w:val="00367A8B"/>
    <w:rsid w:val="00367A9A"/>
    <w:rsid w:val="00371DA6"/>
    <w:rsid w:val="0037248B"/>
    <w:rsid w:val="0037263D"/>
    <w:rsid w:val="003726FA"/>
    <w:rsid w:val="00372EC7"/>
    <w:rsid w:val="0037515E"/>
    <w:rsid w:val="00377A30"/>
    <w:rsid w:val="003801E2"/>
    <w:rsid w:val="00382545"/>
    <w:rsid w:val="00383BEF"/>
    <w:rsid w:val="003852C5"/>
    <w:rsid w:val="00386A1B"/>
    <w:rsid w:val="00386C99"/>
    <w:rsid w:val="00392147"/>
    <w:rsid w:val="00392FAA"/>
    <w:rsid w:val="0039394D"/>
    <w:rsid w:val="0039678E"/>
    <w:rsid w:val="003973EE"/>
    <w:rsid w:val="003A3748"/>
    <w:rsid w:val="003A38D4"/>
    <w:rsid w:val="003A3D7D"/>
    <w:rsid w:val="003A42CA"/>
    <w:rsid w:val="003A5473"/>
    <w:rsid w:val="003A567D"/>
    <w:rsid w:val="003A5B81"/>
    <w:rsid w:val="003A6B66"/>
    <w:rsid w:val="003B0469"/>
    <w:rsid w:val="003B4E2E"/>
    <w:rsid w:val="003B50EC"/>
    <w:rsid w:val="003B5DD7"/>
    <w:rsid w:val="003B73C2"/>
    <w:rsid w:val="003C0780"/>
    <w:rsid w:val="003C0AE1"/>
    <w:rsid w:val="003C2964"/>
    <w:rsid w:val="003C34D4"/>
    <w:rsid w:val="003C42D4"/>
    <w:rsid w:val="003C44A6"/>
    <w:rsid w:val="003C4EF9"/>
    <w:rsid w:val="003C5C67"/>
    <w:rsid w:val="003C7E5D"/>
    <w:rsid w:val="003D2456"/>
    <w:rsid w:val="003D2EFB"/>
    <w:rsid w:val="003D4F88"/>
    <w:rsid w:val="003D65FB"/>
    <w:rsid w:val="003D7BD3"/>
    <w:rsid w:val="003E3557"/>
    <w:rsid w:val="003E4041"/>
    <w:rsid w:val="003F32AF"/>
    <w:rsid w:val="003F3CB6"/>
    <w:rsid w:val="003F594B"/>
    <w:rsid w:val="003F7829"/>
    <w:rsid w:val="00401545"/>
    <w:rsid w:val="004016B6"/>
    <w:rsid w:val="00410562"/>
    <w:rsid w:val="00410F75"/>
    <w:rsid w:val="00412251"/>
    <w:rsid w:val="004158F7"/>
    <w:rsid w:val="00415B3F"/>
    <w:rsid w:val="0042035B"/>
    <w:rsid w:val="004203AE"/>
    <w:rsid w:val="004221FD"/>
    <w:rsid w:val="00422C5F"/>
    <w:rsid w:val="00430145"/>
    <w:rsid w:val="004307A4"/>
    <w:rsid w:val="00436FB4"/>
    <w:rsid w:val="004373A7"/>
    <w:rsid w:val="00440F1C"/>
    <w:rsid w:val="00442A36"/>
    <w:rsid w:val="00444813"/>
    <w:rsid w:val="004452AD"/>
    <w:rsid w:val="004478D3"/>
    <w:rsid w:val="00450204"/>
    <w:rsid w:val="004556F5"/>
    <w:rsid w:val="004563DD"/>
    <w:rsid w:val="00457F3D"/>
    <w:rsid w:val="00460FE4"/>
    <w:rsid w:val="00467903"/>
    <w:rsid w:val="004717E1"/>
    <w:rsid w:val="004755C4"/>
    <w:rsid w:val="004759A1"/>
    <w:rsid w:val="00480D5E"/>
    <w:rsid w:val="0048558E"/>
    <w:rsid w:val="00486652"/>
    <w:rsid w:val="00487227"/>
    <w:rsid w:val="00487318"/>
    <w:rsid w:val="00490A63"/>
    <w:rsid w:val="004929B4"/>
    <w:rsid w:val="00494879"/>
    <w:rsid w:val="00497364"/>
    <w:rsid w:val="004A315A"/>
    <w:rsid w:val="004A32C6"/>
    <w:rsid w:val="004A5379"/>
    <w:rsid w:val="004B0E73"/>
    <w:rsid w:val="004B3817"/>
    <w:rsid w:val="004B3CB0"/>
    <w:rsid w:val="004B4C12"/>
    <w:rsid w:val="004B5C4A"/>
    <w:rsid w:val="004B7294"/>
    <w:rsid w:val="004C185C"/>
    <w:rsid w:val="004C4A50"/>
    <w:rsid w:val="004D018B"/>
    <w:rsid w:val="004D3DB5"/>
    <w:rsid w:val="004E0B72"/>
    <w:rsid w:val="004E0FA7"/>
    <w:rsid w:val="004E7AD8"/>
    <w:rsid w:val="004F1926"/>
    <w:rsid w:val="004F22EC"/>
    <w:rsid w:val="004F53C2"/>
    <w:rsid w:val="004F606B"/>
    <w:rsid w:val="004F6B01"/>
    <w:rsid w:val="00504BAB"/>
    <w:rsid w:val="005121FC"/>
    <w:rsid w:val="0051538F"/>
    <w:rsid w:val="00520E55"/>
    <w:rsid w:val="00521863"/>
    <w:rsid w:val="00525FF6"/>
    <w:rsid w:val="00526D15"/>
    <w:rsid w:val="00531741"/>
    <w:rsid w:val="00531873"/>
    <w:rsid w:val="00532F8C"/>
    <w:rsid w:val="005433BA"/>
    <w:rsid w:val="00544C55"/>
    <w:rsid w:val="00550E0F"/>
    <w:rsid w:val="00551C0C"/>
    <w:rsid w:val="00552190"/>
    <w:rsid w:val="0055785E"/>
    <w:rsid w:val="00565C80"/>
    <w:rsid w:val="00565EA8"/>
    <w:rsid w:val="00574DF8"/>
    <w:rsid w:val="0057518B"/>
    <w:rsid w:val="005767B8"/>
    <w:rsid w:val="00576A20"/>
    <w:rsid w:val="00581B6F"/>
    <w:rsid w:val="0058202D"/>
    <w:rsid w:val="00584335"/>
    <w:rsid w:val="00586107"/>
    <w:rsid w:val="0058628A"/>
    <w:rsid w:val="005914D6"/>
    <w:rsid w:val="0059719B"/>
    <w:rsid w:val="005A4E24"/>
    <w:rsid w:val="005A7481"/>
    <w:rsid w:val="005A7BCD"/>
    <w:rsid w:val="005B0EB3"/>
    <w:rsid w:val="005B380C"/>
    <w:rsid w:val="005B4669"/>
    <w:rsid w:val="005B4AD2"/>
    <w:rsid w:val="005B7F79"/>
    <w:rsid w:val="005C3E54"/>
    <w:rsid w:val="005C6FD8"/>
    <w:rsid w:val="005C74E8"/>
    <w:rsid w:val="005C798C"/>
    <w:rsid w:val="005D12B9"/>
    <w:rsid w:val="005D13F7"/>
    <w:rsid w:val="005E2688"/>
    <w:rsid w:val="005F0EEC"/>
    <w:rsid w:val="005F47CF"/>
    <w:rsid w:val="00600DD5"/>
    <w:rsid w:val="00602D05"/>
    <w:rsid w:val="006037DE"/>
    <w:rsid w:val="006059B3"/>
    <w:rsid w:val="00614016"/>
    <w:rsid w:val="00617B78"/>
    <w:rsid w:val="00623A9B"/>
    <w:rsid w:val="00625303"/>
    <w:rsid w:val="0062580C"/>
    <w:rsid w:val="006265D6"/>
    <w:rsid w:val="0062763A"/>
    <w:rsid w:val="006313C4"/>
    <w:rsid w:val="0063273A"/>
    <w:rsid w:val="00633CA6"/>
    <w:rsid w:val="00634531"/>
    <w:rsid w:val="00640F4A"/>
    <w:rsid w:val="006422E2"/>
    <w:rsid w:val="006424CB"/>
    <w:rsid w:val="0064694B"/>
    <w:rsid w:val="00646DC6"/>
    <w:rsid w:val="00647899"/>
    <w:rsid w:val="00654F96"/>
    <w:rsid w:val="00660ADA"/>
    <w:rsid w:val="00666DD6"/>
    <w:rsid w:val="00667EB9"/>
    <w:rsid w:val="006728CA"/>
    <w:rsid w:val="00673D77"/>
    <w:rsid w:val="0068452B"/>
    <w:rsid w:val="00685CED"/>
    <w:rsid w:val="00686728"/>
    <w:rsid w:val="00691225"/>
    <w:rsid w:val="00693D37"/>
    <w:rsid w:val="00697C59"/>
    <w:rsid w:val="006A3EC6"/>
    <w:rsid w:val="006A5000"/>
    <w:rsid w:val="006A6A7D"/>
    <w:rsid w:val="006A6B3E"/>
    <w:rsid w:val="006A7366"/>
    <w:rsid w:val="006B24F6"/>
    <w:rsid w:val="006B3C36"/>
    <w:rsid w:val="006B7FBD"/>
    <w:rsid w:val="006C0EAE"/>
    <w:rsid w:val="006C4228"/>
    <w:rsid w:val="006C42E5"/>
    <w:rsid w:val="006C5B3D"/>
    <w:rsid w:val="006D7CE6"/>
    <w:rsid w:val="006F0179"/>
    <w:rsid w:val="006F35F3"/>
    <w:rsid w:val="006F5D03"/>
    <w:rsid w:val="006F5ECB"/>
    <w:rsid w:val="007014F4"/>
    <w:rsid w:val="00701619"/>
    <w:rsid w:val="00702521"/>
    <w:rsid w:val="007035BD"/>
    <w:rsid w:val="00705994"/>
    <w:rsid w:val="007059B1"/>
    <w:rsid w:val="00717781"/>
    <w:rsid w:val="00717BA8"/>
    <w:rsid w:val="00721888"/>
    <w:rsid w:val="00730625"/>
    <w:rsid w:val="00734400"/>
    <w:rsid w:val="00743CC3"/>
    <w:rsid w:val="00745C63"/>
    <w:rsid w:val="00745D2D"/>
    <w:rsid w:val="007469A1"/>
    <w:rsid w:val="007573FF"/>
    <w:rsid w:val="00762825"/>
    <w:rsid w:val="00762A18"/>
    <w:rsid w:val="007634D7"/>
    <w:rsid w:val="00763EB4"/>
    <w:rsid w:val="00767AEF"/>
    <w:rsid w:val="00771B03"/>
    <w:rsid w:val="00771D27"/>
    <w:rsid w:val="007759DB"/>
    <w:rsid w:val="00776D3A"/>
    <w:rsid w:val="00777651"/>
    <w:rsid w:val="00780425"/>
    <w:rsid w:val="0078649B"/>
    <w:rsid w:val="007868B7"/>
    <w:rsid w:val="007869C5"/>
    <w:rsid w:val="00786A02"/>
    <w:rsid w:val="0078739E"/>
    <w:rsid w:val="0079457C"/>
    <w:rsid w:val="007A0683"/>
    <w:rsid w:val="007A118D"/>
    <w:rsid w:val="007A583E"/>
    <w:rsid w:val="007A6E5C"/>
    <w:rsid w:val="007B5C27"/>
    <w:rsid w:val="007B68FD"/>
    <w:rsid w:val="007B7727"/>
    <w:rsid w:val="007D36F0"/>
    <w:rsid w:val="007D66C6"/>
    <w:rsid w:val="007D7420"/>
    <w:rsid w:val="007E0608"/>
    <w:rsid w:val="007E2EE4"/>
    <w:rsid w:val="007E37A1"/>
    <w:rsid w:val="007E3BCD"/>
    <w:rsid w:val="007E42D7"/>
    <w:rsid w:val="007E47AD"/>
    <w:rsid w:val="007E4F3B"/>
    <w:rsid w:val="007E7422"/>
    <w:rsid w:val="007E7685"/>
    <w:rsid w:val="007F1C22"/>
    <w:rsid w:val="008049A3"/>
    <w:rsid w:val="00810520"/>
    <w:rsid w:val="008130CD"/>
    <w:rsid w:val="008149CD"/>
    <w:rsid w:val="00816C29"/>
    <w:rsid w:val="00821741"/>
    <w:rsid w:val="0082254C"/>
    <w:rsid w:val="00823BD5"/>
    <w:rsid w:val="00824A08"/>
    <w:rsid w:val="00826214"/>
    <w:rsid w:val="00827C6F"/>
    <w:rsid w:val="008301B5"/>
    <w:rsid w:val="008361DA"/>
    <w:rsid w:val="00842E6B"/>
    <w:rsid w:val="0084598A"/>
    <w:rsid w:val="00845A6C"/>
    <w:rsid w:val="00845D63"/>
    <w:rsid w:val="00846D28"/>
    <w:rsid w:val="00854677"/>
    <w:rsid w:val="008552BA"/>
    <w:rsid w:val="008568DD"/>
    <w:rsid w:val="00861090"/>
    <w:rsid w:val="0086536A"/>
    <w:rsid w:val="00866554"/>
    <w:rsid w:val="00870254"/>
    <w:rsid w:val="008825BF"/>
    <w:rsid w:val="008836EA"/>
    <w:rsid w:val="00883E69"/>
    <w:rsid w:val="00886D3F"/>
    <w:rsid w:val="00887F97"/>
    <w:rsid w:val="008908EE"/>
    <w:rsid w:val="00894A74"/>
    <w:rsid w:val="00896DD7"/>
    <w:rsid w:val="008970F5"/>
    <w:rsid w:val="008A1E87"/>
    <w:rsid w:val="008A7DF6"/>
    <w:rsid w:val="008B4463"/>
    <w:rsid w:val="008B5540"/>
    <w:rsid w:val="008B60A7"/>
    <w:rsid w:val="008B61BD"/>
    <w:rsid w:val="008C75CC"/>
    <w:rsid w:val="008C7C32"/>
    <w:rsid w:val="008C7EC0"/>
    <w:rsid w:val="008D7732"/>
    <w:rsid w:val="008E44F8"/>
    <w:rsid w:val="008E48FF"/>
    <w:rsid w:val="008E578D"/>
    <w:rsid w:val="008E770E"/>
    <w:rsid w:val="008F0DC0"/>
    <w:rsid w:val="008F228F"/>
    <w:rsid w:val="009006CB"/>
    <w:rsid w:val="00902875"/>
    <w:rsid w:val="00903C07"/>
    <w:rsid w:val="00905329"/>
    <w:rsid w:val="009061C9"/>
    <w:rsid w:val="00911AC8"/>
    <w:rsid w:val="00911BA6"/>
    <w:rsid w:val="00912E53"/>
    <w:rsid w:val="00917C85"/>
    <w:rsid w:val="0092472A"/>
    <w:rsid w:val="00926F19"/>
    <w:rsid w:val="0093210F"/>
    <w:rsid w:val="009341C9"/>
    <w:rsid w:val="009353E8"/>
    <w:rsid w:val="00935CDD"/>
    <w:rsid w:val="00936B6C"/>
    <w:rsid w:val="00936F39"/>
    <w:rsid w:val="00941808"/>
    <w:rsid w:val="00944CFA"/>
    <w:rsid w:val="00946E9A"/>
    <w:rsid w:val="00950955"/>
    <w:rsid w:val="00950C75"/>
    <w:rsid w:val="009558D3"/>
    <w:rsid w:val="00955946"/>
    <w:rsid w:val="00957BA7"/>
    <w:rsid w:val="00962CA1"/>
    <w:rsid w:val="00962F4F"/>
    <w:rsid w:val="009635E3"/>
    <w:rsid w:val="00963672"/>
    <w:rsid w:val="00963AFD"/>
    <w:rsid w:val="00964268"/>
    <w:rsid w:val="009709F1"/>
    <w:rsid w:val="00972498"/>
    <w:rsid w:val="0097480C"/>
    <w:rsid w:val="0098117E"/>
    <w:rsid w:val="00983DEB"/>
    <w:rsid w:val="0098458C"/>
    <w:rsid w:val="00985AB2"/>
    <w:rsid w:val="009868A4"/>
    <w:rsid w:val="00987EBA"/>
    <w:rsid w:val="00990FF9"/>
    <w:rsid w:val="009912F0"/>
    <w:rsid w:val="00993044"/>
    <w:rsid w:val="009969D2"/>
    <w:rsid w:val="00997EBE"/>
    <w:rsid w:val="009A08B4"/>
    <w:rsid w:val="009A609F"/>
    <w:rsid w:val="009A6130"/>
    <w:rsid w:val="009A70B2"/>
    <w:rsid w:val="009A7351"/>
    <w:rsid w:val="009A798A"/>
    <w:rsid w:val="009A7C5F"/>
    <w:rsid w:val="009B0F8F"/>
    <w:rsid w:val="009B1E60"/>
    <w:rsid w:val="009B5430"/>
    <w:rsid w:val="009B7695"/>
    <w:rsid w:val="009C1016"/>
    <w:rsid w:val="009C79D2"/>
    <w:rsid w:val="009D0723"/>
    <w:rsid w:val="009D5A92"/>
    <w:rsid w:val="009D7322"/>
    <w:rsid w:val="009E1402"/>
    <w:rsid w:val="009E1CF7"/>
    <w:rsid w:val="009F4F26"/>
    <w:rsid w:val="009F51C5"/>
    <w:rsid w:val="00A03A0E"/>
    <w:rsid w:val="00A04998"/>
    <w:rsid w:val="00A057D2"/>
    <w:rsid w:val="00A11957"/>
    <w:rsid w:val="00A12A7C"/>
    <w:rsid w:val="00A141FD"/>
    <w:rsid w:val="00A1437B"/>
    <w:rsid w:val="00A1549A"/>
    <w:rsid w:val="00A23290"/>
    <w:rsid w:val="00A2718A"/>
    <w:rsid w:val="00A30A1B"/>
    <w:rsid w:val="00A30AC1"/>
    <w:rsid w:val="00A3424D"/>
    <w:rsid w:val="00A342FF"/>
    <w:rsid w:val="00A35EDA"/>
    <w:rsid w:val="00A42B6F"/>
    <w:rsid w:val="00A44723"/>
    <w:rsid w:val="00A474DB"/>
    <w:rsid w:val="00A4786E"/>
    <w:rsid w:val="00A47D3F"/>
    <w:rsid w:val="00A52629"/>
    <w:rsid w:val="00A53C2C"/>
    <w:rsid w:val="00A54AAA"/>
    <w:rsid w:val="00A54B7C"/>
    <w:rsid w:val="00A60C26"/>
    <w:rsid w:val="00A60D56"/>
    <w:rsid w:val="00A631C6"/>
    <w:rsid w:val="00A649D2"/>
    <w:rsid w:val="00A6507F"/>
    <w:rsid w:val="00A65CD5"/>
    <w:rsid w:val="00A65E9E"/>
    <w:rsid w:val="00A66556"/>
    <w:rsid w:val="00A66A48"/>
    <w:rsid w:val="00A7466C"/>
    <w:rsid w:val="00A74B92"/>
    <w:rsid w:val="00A777B4"/>
    <w:rsid w:val="00A807B1"/>
    <w:rsid w:val="00A80C8A"/>
    <w:rsid w:val="00A819B9"/>
    <w:rsid w:val="00A8637D"/>
    <w:rsid w:val="00A86BB9"/>
    <w:rsid w:val="00A904D8"/>
    <w:rsid w:val="00A923D3"/>
    <w:rsid w:val="00AA1337"/>
    <w:rsid w:val="00AA1704"/>
    <w:rsid w:val="00AA6579"/>
    <w:rsid w:val="00AA793D"/>
    <w:rsid w:val="00AB019D"/>
    <w:rsid w:val="00AB03FB"/>
    <w:rsid w:val="00AB06A5"/>
    <w:rsid w:val="00AB22D6"/>
    <w:rsid w:val="00AB341F"/>
    <w:rsid w:val="00AC0CF4"/>
    <w:rsid w:val="00AC25A9"/>
    <w:rsid w:val="00AC6EFA"/>
    <w:rsid w:val="00AD2C30"/>
    <w:rsid w:val="00AD3627"/>
    <w:rsid w:val="00AD47A7"/>
    <w:rsid w:val="00AD5E1E"/>
    <w:rsid w:val="00AD7AC0"/>
    <w:rsid w:val="00AE1F61"/>
    <w:rsid w:val="00AE207A"/>
    <w:rsid w:val="00AE4523"/>
    <w:rsid w:val="00AE4567"/>
    <w:rsid w:val="00AE5E61"/>
    <w:rsid w:val="00AE610D"/>
    <w:rsid w:val="00AE6404"/>
    <w:rsid w:val="00AE7703"/>
    <w:rsid w:val="00AF0EDF"/>
    <w:rsid w:val="00AF5514"/>
    <w:rsid w:val="00AF6423"/>
    <w:rsid w:val="00AF67FE"/>
    <w:rsid w:val="00AF6F1B"/>
    <w:rsid w:val="00AF739A"/>
    <w:rsid w:val="00B0321F"/>
    <w:rsid w:val="00B05C10"/>
    <w:rsid w:val="00B06B26"/>
    <w:rsid w:val="00B12B8B"/>
    <w:rsid w:val="00B17E49"/>
    <w:rsid w:val="00B23446"/>
    <w:rsid w:val="00B303EA"/>
    <w:rsid w:val="00B31E7F"/>
    <w:rsid w:val="00B35FFB"/>
    <w:rsid w:val="00B40B0B"/>
    <w:rsid w:val="00B52849"/>
    <w:rsid w:val="00B553B2"/>
    <w:rsid w:val="00B5597F"/>
    <w:rsid w:val="00B5607F"/>
    <w:rsid w:val="00B5719C"/>
    <w:rsid w:val="00B57294"/>
    <w:rsid w:val="00B577D6"/>
    <w:rsid w:val="00B62531"/>
    <w:rsid w:val="00B64AE1"/>
    <w:rsid w:val="00B6541E"/>
    <w:rsid w:val="00B71BA1"/>
    <w:rsid w:val="00B741C6"/>
    <w:rsid w:val="00B83DA2"/>
    <w:rsid w:val="00B959AD"/>
    <w:rsid w:val="00BA0365"/>
    <w:rsid w:val="00BA108E"/>
    <w:rsid w:val="00BA3088"/>
    <w:rsid w:val="00BA3E0F"/>
    <w:rsid w:val="00BA7765"/>
    <w:rsid w:val="00BB15F2"/>
    <w:rsid w:val="00BB237B"/>
    <w:rsid w:val="00BC07EF"/>
    <w:rsid w:val="00BC16EC"/>
    <w:rsid w:val="00BC201D"/>
    <w:rsid w:val="00BC34F3"/>
    <w:rsid w:val="00BC6865"/>
    <w:rsid w:val="00BD1356"/>
    <w:rsid w:val="00BD2104"/>
    <w:rsid w:val="00BD60D2"/>
    <w:rsid w:val="00BE00D7"/>
    <w:rsid w:val="00BF1B4F"/>
    <w:rsid w:val="00BF7844"/>
    <w:rsid w:val="00C02D1F"/>
    <w:rsid w:val="00C0339D"/>
    <w:rsid w:val="00C035C6"/>
    <w:rsid w:val="00C10439"/>
    <w:rsid w:val="00C1731E"/>
    <w:rsid w:val="00C22947"/>
    <w:rsid w:val="00C244A5"/>
    <w:rsid w:val="00C26575"/>
    <w:rsid w:val="00C30351"/>
    <w:rsid w:val="00C3070A"/>
    <w:rsid w:val="00C31FD4"/>
    <w:rsid w:val="00C32369"/>
    <w:rsid w:val="00C32DA8"/>
    <w:rsid w:val="00C33385"/>
    <w:rsid w:val="00C341E3"/>
    <w:rsid w:val="00C34BB5"/>
    <w:rsid w:val="00C3514A"/>
    <w:rsid w:val="00C3520A"/>
    <w:rsid w:val="00C43A18"/>
    <w:rsid w:val="00C4621C"/>
    <w:rsid w:val="00C51E66"/>
    <w:rsid w:val="00C605C7"/>
    <w:rsid w:val="00C60AFC"/>
    <w:rsid w:val="00C62E0B"/>
    <w:rsid w:val="00C73524"/>
    <w:rsid w:val="00C7376C"/>
    <w:rsid w:val="00C76834"/>
    <w:rsid w:val="00C80895"/>
    <w:rsid w:val="00C80AC6"/>
    <w:rsid w:val="00C83203"/>
    <w:rsid w:val="00C83E87"/>
    <w:rsid w:val="00C84738"/>
    <w:rsid w:val="00C85409"/>
    <w:rsid w:val="00C90194"/>
    <w:rsid w:val="00C92B1D"/>
    <w:rsid w:val="00C95DAF"/>
    <w:rsid w:val="00CA0CD3"/>
    <w:rsid w:val="00CA1912"/>
    <w:rsid w:val="00CA2776"/>
    <w:rsid w:val="00CA2A11"/>
    <w:rsid w:val="00CA45DA"/>
    <w:rsid w:val="00CA48D5"/>
    <w:rsid w:val="00CB3022"/>
    <w:rsid w:val="00CB538E"/>
    <w:rsid w:val="00CB5CFC"/>
    <w:rsid w:val="00CB6C80"/>
    <w:rsid w:val="00CC0EAF"/>
    <w:rsid w:val="00CC5A95"/>
    <w:rsid w:val="00CC6FCB"/>
    <w:rsid w:val="00CD2B63"/>
    <w:rsid w:val="00CD2C9D"/>
    <w:rsid w:val="00CD5689"/>
    <w:rsid w:val="00CD637F"/>
    <w:rsid w:val="00CD7227"/>
    <w:rsid w:val="00CD7393"/>
    <w:rsid w:val="00CE137A"/>
    <w:rsid w:val="00CE36E8"/>
    <w:rsid w:val="00CE56DB"/>
    <w:rsid w:val="00CE654D"/>
    <w:rsid w:val="00CF2CBF"/>
    <w:rsid w:val="00CF45B6"/>
    <w:rsid w:val="00CF4609"/>
    <w:rsid w:val="00CF51EC"/>
    <w:rsid w:val="00CF525E"/>
    <w:rsid w:val="00D01DA5"/>
    <w:rsid w:val="00D038FD"/>
    <w:rsid w:val="00D074CA"/>
    <w:rsid w:val="00D074F3"/>
    <w:rsid w:val="00D11EB2"/>
    <w:rsid w:val="00D15F95"/>
    <w:rsid w:val="00D27259"/>
    <w:rsid w:val="00D278A0"/>
    <w:rsid w:val="00D3255D"/>
    <w:rsid w:val="00D342B9"/>
    <w:rsid w:val="00D41A56"/>
    <w:rsid w:val="00D432D2"/>
    <w:rsid w:val="00D444A7"/>
    <w:rsid w:val="00D45DB3"/>
    <w:rsid w:val="00D4636B"/>
    <w:rsid w:val="00D54753"/>
    <w:rsid w:val="00D56B3A"/>
    <w:rsid w:val="00D571CC"/>
    <w:rsid w:val="00D5733D"/>
    <w:rsid w:val="00D6335B"/>
    <w:rsid w:val="00D63BE8"/>
    <w:rsid w:val="00D66607"/>
    <w:rsid w:val="00D67A0D"/>
    <w:rsid w:val="00D73C4D"/>
    <w:rsid w:val="00D770AD"/>
    <w:rsid w:val="00D77154"/>
    <w:rsid w:val="00D80A6D"/>
    <w:rsid w:val="00D82956"/>
    <w:rsid w:val="00D85332"/>
    <w:rsid w:val="00D855A7"/>
    <w:rsid w:val="00D9082B"/>
    <w:rsid w:val="00D913E2"/>
    <w:rsid w:val="00D939BC"/>
    <w:rsid w:val="00D95A09"/>
    <w:rsid w:val="00DA1603"/>
    <w:rsid w:val="00DA44A8"/>
    <w:rsid w:val="00DA737F"/>
    <w:rsid w:val="00DA7662"/>
    <w:rsid w:val="00DB33E2"/>
    <w:rsid w:val="00DB5CC7"/>
    <w:rsid w:val="00DB7247"/>
    <w:rsid w:val="00DB7379"/>
    <w:rsid w:val="00DB74AA"/>
    <w:rsid w:val="00DC15AB"/>
    <w:rsid w:val="00DC3AD4"/>
    <w:rsid w:val="00DC57CA"/>
    <w:rsid w:val="00DC71A0"/>
    <w:rsid w:val="00DC7A8C"/>
    <w:rsid w:val="00DD0218"/>
    <w:rsid w:val="00DD19A9"/>
    <w:rsid w:val="00DD229B"/>
    <w:rsid w:val="00DD45BB"/>
    <w:rsid w:val="00DD69E8"/>
    <w:rsid w:val="00DE1602"/>
    <w:rsid w:val="00DE5797"/>
    <w:rsid w:val="00DE5FBF"/>
    <w:rsid w:val="00DE6B97"/>
    <w:rsid w:val="00DF06E0"/>
    <w:rsid w:val="00DF1712"/>
    <w:rsid w:val="00DF1915"/>
    <w:rsid w:val="00DF6C5D"/>
    <w:rsid w:val="00DF7335"/>
    <w:rsid w:val="00DF7E3A"/>
    <w:rsid w:val="00E0079F"/>
    <w:rsid w:val="00E02640"/>
    <w:rsid w:val="00E04B15"/>
    <w:rsid w:val="00E0559A"/>
    <w:rsid w:val="00E073AA"/>
    <w:rsid w:val="00E07DEF"/>
    <w:rsid w:val="00E12A94"/>
    <w:rsid w:val="00E14EED"/>
    <w:rsid w:val="00E1556E"/>
    <w:rsid w:val="00E20648"/>
    <w:rsid w:val="00E32B46"/>
    <w:rsid w:val="00E3374C"/>
    <w:rsid w:val="00E36133"/>
    <w:rsid w:val="00E3754C"/>
    <w:rsid w:val="00E41734"/>
    <w:rsid w:val="00E420DB"/>
    <w:rsid w:val="00E46082"/>
    <w:rsid w:val="00E4756A"/>
    <w:rsid w:val="00E47FCB"/>
    <w:rsid w:val="00E572BD"/>
    <w:rsid w:val="00E60AD3"/>
    <w:rsid w:val="00E61EAA"/>
    <w:rsid w:val="00E623C9"/>
    <w:rsid w:val="00E638D6"/>
    <w:rsid w:val="00E64363"/>
    <w:rsid w:val="00E670F6"/>
    <w:rsid w:val="00E71D21"/>
    <w:rsid w:val="00E73463"/>
    <w:rsid w:val="00E741CA"/>
    <w:rsid w:val="00E77BA2"/>
    <w:rsid w:val="00E8012B"/>
    <w:rsid w:val="00E82D98"/>
    <w:rsid w:val="00E833AA"/>
    <w:rsid w:val="00E852C3"/>
    <w:rsid w:val="00E871FB"/>
    <w:rsid w:val="00E90E9D"/>
    <w:rsid w:val="00E91466"/>
    <w:rsid w:val="00E92B76"/>
    <w:rsid w:val="00E933E0"/>
    <w:rsid w:val="00E94480"/>
    <w:rsid w:val="00EA0DA2"/>
    <w:rsid w:val="00EA13F0"/>
    <w:rsid w:val="00EA3C0B"/>
    <w:rsid w:val="00EA6131"/>
    <w:rsid w:val="00EA6391"/>
    <w:rsid w:val="00EA679B"/>
    <w:rsid w:val="00EA7921"/>
    <w:rsid w:val="00EB30B4"/>
    <w:rsid w:val="00EB4305"/>
    <w:rsid w:val="00EB4919"/>
    <w:rsid w:val="00EC22F5"/>
    <w:rsid w:val="00EC3644"/>
    <w:rsid w:val="00ED1E93"/>
    <w:rsid w:val="00ED2421"/>
    <w:rsid w:val="00ED4E29"/>
    <w:rsid w:val="00ED5D0C"/>
    <w:rsid w:val="00ED7916"/>
    <w:rsid w:val="00EE06BA"/>
    <w:rsid w:val="00EE0B83"/>
    <w:rsid w:val="00EE31D1"/>
    <w:rsid w:val="00EE70DF"/>
    <w:rsid w:val="00EE77DC"/>
    <w:rsid w:val="00EF1522"/>
    <w:rsid w:val="00EF1A68"/>
    <w:rsid w:val="00EF49AC"/>
    <w:rsid w:val="00F008DD"/>
    <w:rsid w:val="00F07844"/>
    <w:rsid w:val="00F110D3"/>
    <w:rsid w:val="00F11AF2"/>
    <w:rsid w:val="00F200EC"/>
    <w:rsid w:val="00F25A3A"/>
    <w:rsid w:val="00F261D7"/>
    <w:rsid w:val="00F2750B"/>
    <w:rsid w:val="00F27F4B"/>
    <w:rsid w:val="00F3029F"/>
    <w:rsid w:val="00F3088D"/>
    <w:rsid w:val="00F34A08"/>
    <w:rsid w:val="00F354CB"/>
    <w:rsid w:val="00F40440"/>
    <w:rsid w:val="00F40A67"/>
    <w:rsid w:val="00F43B1E"/>
    <w:rsid w:val="00F43CE3"/>
    <w:rsid w:val="00F46762"/>
    <w:rsid w:val="00F47101"/>
    <w:rsid w:val="00F54045"/>
    <w:rsid w:val="00F543FF"/>
    <w:rsid w:val="00F56F0A"/>
    <w:rsid w:val="00F601C1"/>
    <w:rsid w:val="00F64079"/>
    <w:rsid w:val="00F66E2B"/>
    <w:rsid w:val="00F6756E"/>
    <w:rsid w:val="00F67620"/>
    <w:rsid w:val="00F70F59"/>
    <w:rsid w:val="00F71199"/>
    <w:rsid w:val="00F71DF1"/>
    <w:rsid w:val="00F72916"/>
    <w:rsid w:val="00F7671E"/>
    <w:rsid w:val="00F8179E"/>
    <w:rsid w:val="00F822D4"/>
    <w:rsid w:val="00F829A6"/>
    <w:rsid w:val="00F829E7"/>
    <w:rsid w:val="00F83BEE"/>
    <w:rsid w:val="00F85EF0"/>
    <w:rsid w:val="00F86D2C"/>
    <w:rsid w:val="00F870AE"/>
    <w:rsid w:val="00F912ED"/>
    <w:rsid w:val="00F91D46"/>
    <w:rsid w:val="00F92EB5"/>
    <w:rsid w:val="00F97072"/>
    <w:rsid w:val="00FA09FE"/>
    <w:rsid w:val="00FA21DF"/>
    <w:rsid w:val="00FA2780"/>
    <w:rsid w:val="00FA2C75"/>
    <w:rsid w:val="00FA32C2"/>
    <w:rsid w:val="00FA3304"/>
    <w:rsid w:val="00FA62A4"/>
    <w:rsid w:val="00FB07D5"/>
    <w:rsid w:val="00FB14F3"/>
    <w:rsid w:val="00FB4A47"/>
    <w:rsid w:val="00FB68CB"/>
    <w:rsid w:val="00FB6B87"/>
    <w:rsid w:val="00FC1A9B"/>
    <w:rsid w:val="00FC1BEA"/>
    <w:rsid w:val="00FC1FB8"/>
    <w:rsid w:val="00FC2DCA"/>
    <w:rsid w:val="00FC38A3"/>
    <w:rsid w:val="00FC4675"/>
    <w:rsid w:val="00FC4D2B"/>
    <w:rsid w:val="00FC549E"/>
    <w:rsid w:val="00FC5D1E"/>
    <w:rsid w:val="00FC6CEB"/>
    <w:rsid w:val="00FD1FD8"/>
    <w:rsid w:val="00FD3C4D"/>
    <w:rsid w:val="00FD3FA9"/>
    <w:rsid w:val="00FD40C8"/>
    <w:rsid w:val="00FD44BC"/>
    <w:rsid w:val="00FE06EE"/>
    <w:rsid w:val="00FE30C6"/>
    <w:rsid w:val="00FE35C3"/>
    <w:rsid w:val="00FE3662"/>
    <w:rsid w:val="00FE7CF3"/>
    <w:rsid w:val="00FF10E2"/>
    <w:rsid w:val="00FF32A9"/>
    <w:rsid w:val="00FF34C6"/>
    <w:rsid w:val="00FF46DD"/>
    <w:rsid w:val="00FF6B95"/>
    <w:rsid w:val="00FF7BDE"/>
    <w:rsid w:val="015B3238"/>
    <w:rsid w:val="0179556D"/>
    <w:rsid w:val="01D204C8"/>
    <w:rsid w:val="02A83F12"/>
    <w:rsid w:val="030671D3"/>
    <w:rsid w:val="03283D2F"/>
    <w:rsid w:val="03724A58"/>
    <w:rsid w:val="037B74C1"/>
    <w:rsid w:val="03C2134C"/>
    <w:rsid w:val="04047295"/>
    <w:rsid w:val="04F80D9E"/>
    <w:rsid w:val="05087233"/>
    <w:rsid w:val="06B84C89"/>
    <w:rsid w:val="06F2019A"/>
    <w:rsid w:val="07302A71"/>
    <w:rsid w:val="080F6B2A"/>
    <w:rsid w:val="081859DF"/>
    <w:rsid w:val="08891FB7"/>
    <w:rsid w:val="09304FAA"/>
    <w:rsid w:val="09491D98"/>
    <w:rsid w:val="099C619C"/>
    <w:rsid w:val="0A326B00"/>
    <w:rsid w:val="0B4D3BF1"/>
    <w:rsid w:val="0BB73761"/>
    <w:rsid w:val="0D957AD2"/>
    <w:rsid w:val="0F824086"/>
    <w:rsid w:val="0FDC101C"/>
    <w:rsid w:val="0FF07241"/>
    <w:rsid w:val="106D2640"/>
    <w:rsid w:val="10AF2AE4"/>
    <w:rsid w:val="10E02E12"/>
    <w:rsid w:val="11A77DD3"/>
    <w:rsid w:val="11F618CE"/>
    <w:rsid w:val="127E6D86"/>
    <w:rsid w:val="12E56E05"/>
    <w:rsid w:val="13545D39"/>
    <w:rsid w:val="13D33102"/>
    <w:rsid w:val="15543DCE"/>
    <w:rsid w:val="15633000"/>
    <w:rsid w:val="15A67282"/>
    <w:rsid w:val="166718DF"/>
    <w:rsid w:val="171657DF"/>
    <w:rsid w:val="17D95A56"/>
    <w:rsid w:val="18C80D5B"/>
    <w:rsid w:val="195C5947"/>
    <w:rsid w:val="1A073B05"/>
    <w:rsid w:val="1A175ACA"/>
    <w:rsid w:val="1AB60EBE"/>
    <w:rsid w:val="1AEF61E9"/>
    <w:rsid w:val="1BEA548C"/>
    <w:rsid w:val="1CA078F9"/>
    <w:rsid w:val="1CA27B15"/>
    <w:rsid w:val="1D305121"/>
    <w:rsid w:val="1DFB712B"/>
    <w:rsid w:val="1FCF271C"/>
    <w:rsid w:val="20EC5803"/>
    <w:rsid w:val="214178FD"/>
    <w:rsid w:val="21641F33"/>
    <w:rsid w:val="21824F16"/>
    <w:rsid w:val="21D00C81"/>
    <w:rsid w:val="231A0405"/>
    <w:rsid w:val="23EE3640"/>
    <w:rsid w:val="24172B97"/>
    <w:rsid w:val="251A0B90"/>
    <w:rsid w:val="251F7F55"/>
    <w:rsid w:val="25303655"/>
    <w:rsid w:val="257A33DD"/>
    <w:rsid w:val="25916979"/>
    <w:rsid w:val="260E1D77"/>
    <w:rsid w:val="27452898"/>
    <w:rsid w:val="27C052F3"/>
    <w:rsid w:val="2A5F7045"/>
    <w:rsid w:val="2AD04D51"/>
    <w:rsid w:val="2BD870AF"/>
    <w:rsid w:val="2BDA4BD6"/>
    <w:rsid w:val="2BDF2F1D"/>
    <w:rsid w:val="2C0734F1"/>
    <w:rsid w:val="2C1F4CDE"/>
    <w:rsid w:val="2C4604BD"/>
    <w:rsid w:val="2CC15D95"/>
    <w:rsid w:val="2CD77367"/>
    <w:rsid w:val="2D5E35E4"/>
    <w:rsid w:val="2EF91817"/>
    <w:rsid w:val="305A4537"/>
    <w:rsid w:val="30CB71E3"/>
    <w:rsid w:val="31B41DD4"/>
    <w:rsid w:val="323B2628"/>
    <w:rsid w:val="339636D3"/>
    <w:rsid w:val="33C1667B"/>
    <w:rsid w:val="33D60378"/>
    <w:rsid w:val="361138EA"/>
    <w:rsid w:val="36203CC3"/>
    <w:rsid w:val="36CA1CEB"/>
    <w:rsid w:val="37021484"/>
    <w:rsid w:val="377A101B"/>
    <w:rsid w:val="37A95DA4"/>
    <w:rsid w:val="37D42E21"/>
    <w:rsid w:val="3801173C"/>
    <w:rsid w:val="380B25BB"/>
    <w:rsid w:val="38883C0B"/>
    <w:rsid w:val="39F96B6F"/>
    <w:rsid w:val="3A5226DD"/>
    <w:rsid w:val="3AB17449"/>
    <w:rsid w:val="3AB24757"/>
    <w:rsid w:val="3AF92B9E"/>
    <w:rsid w:val="3AFB2473"/>
    <w:rsid w:val="3BBC0490"/>
    <w:rsid w:val="3C6E066A"/>
    <w:rsid w:val="3D3D3216"/>
    <w:rsid w:val="3D89020A"/>
    <w:rsid w:val="3DC76F84"/>
    <w:rsid w:val="3E5A7DF8"/>
    <w:rsid w:val="3E5C6BE9"/>
    <w:rsid w:val="418A7E6C"/>
    <w:rsid w:val="43746A08"/>
    <w:rsid w:val="43BF4457"/>
    <w:rsid w:val="44134CD1"/>
    <w:rsid w:val="444C656B"/>
    <w:rsid w:val="47044DA5"/>
    <w:rsid w:val="471E5E67"/>
    <w:rsid w:val="480F3A01"/>
    <w:rsid w:val="484E4529"/>
    <w:rsid w:val="49167019"/>
    <w:rsid w:val="4A0A0924"/>
    <w:rsid w:val="4B0E61F2"/>
    <w:rsid w:val="4B5005B9"/>
    <w:rsid w:val="4B5A31E5"/>
    <w:rsid w:val="4B9E7576"/>
    <w:rsid w:val="4B9F02FD"/>
    <w:rsid w:val="4D3A32CE"/>
    <w:rsid w:val="4DEB281B"/>
    <w:rsid w:val="4F241019"/>
    <w:rsid w:val="4F24629A"/>
    <w:rsid w:val="4F304989"/>
    <w:rsid w:val="4F5F5527"/>
    <w:rsid w:val="503C735D"/>
    <w:rsid w:val="50A62A29"/>
    <w:rsid w:val="50B82E88"/>
    <w:rsid w:val="52214A5D"/>
    <w:rsid w:val="528079D5"/>
    <w:rsid w:val="52ED493F"/>
    <w:rsid w:val="53BB4A3D"/>
    <w:rsid w:val="543C3DD0"/>
    <w:rsid w:val="544D7D8B"/>
    <w:rsid w:val="5507618C"/>
    <w:rsid w:val="55BD2CEE"/>
    <w:rsid w:val="55C20305"/>
    <w:rsid w:val="56114DE8"/>
    <w:rsid w:val="57673207"/>
    <w:rsid w:val="57CC546B"/>
    <w:rsid w:val="57F56770"/>
    <w:rsid w:val="581A61D6"/>
    <w:rsid w:val="58472D43"/>
    <w:rsid w:val="5886386C"/>
    <w:rsid w:val="59E7033A"/>
    <w:rsid w:val="5A1153B7"/>
    <w:rsid w:val="5C3D083D"/>
    <w:rsid w:val="5C675762"/>
    <w:rsid w:val="5E6A778C"/>
    <w:rsid w:val="5F8D3732"/>
    <w:rsid w:val="5FC66C44"/>
    <w:rsid w:val="5FEC48FC"/>
    <w:rsid w:val="600357A2"/>
    <w:rsid w:val="603D5158"/>
    <w:rsid w:val="614442C4"/>
    <w:rsid w:val="61CD42B9"/>
    <w:rsid w:val="625978FB"/>
    <w:rsid w:val="625B18C5"/>
    <w:rsid w:val="626A7D5A"/>
    <w:rsid w:val="644A1BF1"/>
    <w:rsid w:val="648C478E"/>
    <w:rsid w:val="64915A72"/>
    <w:rsid w:val="650A5824"/>
    <w:rsid w:val="65206DF6"/>
    <w:rsid w:val="66227E20"/>
    <w:rsid w:val="663B70C1"/>
    <w:rsid w:val="669435F8"/>
    <w:rsid w:val="66B617C0"/>
    <w:rsid w:val="67B850C4"/>
    <w:rsid w:val="685B309F"/>
    <w:rsid w:val="68B57855"/>
    <w:rsid w:val="68BE495C"/>
    <w:rsid w:val="690D7691"/>
    <w:rsid w:val="69D326BF"/>
    <w:rsid w:val="69FA7C16"/>
    <w:rsid w:val="6A1C5DDE"/>
    <w:rsid w:val="6AE83F12"/>
    <w:rsid w:val="6BE7241B"/>
    <w:rsid w:val="6C044D7B"/>
    <w:rsid w:val="6CF50B68"/>
    <w:rsid w:val="6CF7668E"/>
    <w:rsid w:val="6EAD34A8"/>
    <w:rsid w:val="6F614293"/>
    <w:rsid w:val="6FF375E1"/>
    <w:rsid w:val="727D5888"/>
    <w:rsid w:val="72FC49FE"/>
    <w:rsid w:val="733777E5"/>
    <w:rsid w:val="73D17C39"/>
    <w:rsid w:val="7416389E"/>
    <w:rsid w:val="758331B5"/>
    <w:rsid w:val="758D1EBA"/>
    <w:rsid w:val="76A809F9"/>
    <w:rsid w:val="76D11CFE"/>
    <w:rsid w:val="772B58B2"/>
    <w:rsid w:val="77595737"/>
    <w:rsid w:val="78370287"/>
    <w:rsid w:val="78AC47D1"/>
    <w:rsid w:val="78CF6711"/>
    <w:rsid w:val="78E83CEB"/>
    <w:rsid w:val="78F23972"/>
    <w:rsid w:val="79490272"/>
    <w:rsid w:val="79586707"/>
    <w:rsid w:val="79E41FE7"/>
    <w:rsid w:val="7A301431"/>
    <w:rsid w:val="7DF306D1"/>
    <w:rsid w:val="7DFD5ACF"/>
    <w:rsid w:val="7E0C57C3"/>
    <w:rsid w:val="7F781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8D8C7"/>
  <w15:docId w15:val="{91EFFF86-D0DB-4191-A569-B748A6DD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6"/>
    <w:next w:val="a6"/>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9">
    <w:name w:val="heading 9"/>
    <w:basedOn w:val="a6"/>
    <w:next w:val="a6"/>
    <w:link w:val="90"/>
    <w:uiPriority w:val="9"/>
    <w:semiHidden/>
    <w:unhideWhenUsed/>
    <w:qFormat/>
    <w:pPr>
      <w:keepNext/>
      <w:keepLines/>
      <w:outlineLvl w:val="8"/>
    </w:pPr>
    <w:rPr>
      <w:rFonts w:eastAsiaTheme="majorEastAsia" w:cstheme="majorBidi"/>
      <w:color w:val="595959" w:themeColor="text1" w:themeTint="A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alloon Text"/>
    <w:basedOn w:val="a6"/>
    <w:link w:val="ab"/>
    <w:uiPriority w:val="99"/>
    <w:semiHidden/>
    <w:unhideWhenUsed/>
    <w:qFormat/>
    <w:rPr>
      <w:sz w:val="18"/>
      <w:szCs w:val="18"/>
    </w:rPr>
  </w:style>
  <w:style w:type="paragraph" w:styleId="ac">
    <w:name w:val="footer"/>
    <w:basedOn w:val="a6"/>
    <w:link w:val="ad"/>
    <w:uiPriority w:val="99"/>
    <w:unhideWhenUsed/>
    <w:qFormat/>
    <w:pPr>
      <w:tabs>
        <w:tab w:val="center" w:pos="4153"/>
        <w:tab w:val="right" w:pos="8306"/>
      </w:tabs>
      <w:snapToGrid w:val="0"/>
      <w:jc w:val="left"/>
    </w:pPr>
    <w:rPr>
      <w:sz w:val="18"/>
      <w:szCs w:val="18"/>
    </w:rPr>
  </w:style>
  <w:style w:type="paragraph" w:styleId="ae">
    <w:name w:val="header"/>
    <w:basedOn w:val="a6"/>
    <w:link w:val="af"/>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6"/>
    <w:link w:val="20"/>
    <w:qFormat/>
    <w:rPr>
      <w:rFonts w:ascii="Times New Roman" w:eastAsia="宋体" w:hAnsi="Times New Roman" w:cs="Times New Roman"/>
      <w:sz w:val="15"/>
      <w:szCs w:val="24"/>
    </w:rPr>
  </w:style>
  <w:style w:type="paragraph" w:styleId="af0">
    <w:name w:val="Normal (Web)"/>
    <w:basedOn w:val="a6"/>
    <w:uiPriority w:val="99"/>
    <w:semiHidden/>
    <w:unhideWhenUsed/>
    <w:qFormat/>
    <w:rPr>
      <w:rFonts w:ascii="Calibri" w:eastAsia="宋体" w:hAnsi="Calibri" w:cs="Times New Roman"/>
      <w:sz w:val="24"/>
      <w:szCs w:val="24"/>
    </w:rPr>
  </w:style>
  <w:style w:type="table" w:styleId="af1">
    <w:name w:val="Table Grid"/>
    <w:basedOn w:val="a8"/>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7"/>
    <w:uiPriority w:val="99"/>
    <w:unhideWhenUsed/>
    <w:qFormat/>
    <w:rPr>
      <w:color w:val="0563C1" w:themeColor="hyperlink"/>
      <w:u w:val="single"/>
    </w:rPr>
  </w:style>
  <w:style w:type="paragraph" w:styleId="af3">
    <w:name w:val="List Paragraph"/>
    <w:basedOn w:val="a6"/>
    <w:uiPriority w:val="34"/>
    <w:qFormat/>
    <w:pPr>
      <w:ind w:firstLineChars="200" w:firstLine="420"/>
    </w:pPr>
  </w:style>
  <w:style w:type="character" w:customStyle="1" w:styleId="af">
    <w:name w:val="页眉 字符"/>
    <w:basedOn w:val="a7"/>
    <w:link w:val="ae"/>
    <w:uiPriority w:val="99"/>
    <w:qFormat/>
    <w:rPr>
      <w:sz w:val="18"/>
      <w:szCs w:val="18"/>
    </w:rPr>
  </w:style>
  <w:style w:type="character" w:customStyle="1" w:styleId="ad">
    <w:name w:val="页脚 字符"/>
    <w:basedOn w:val="a7"/>
    <w:link w:val="ac"/>
    <w:uiPriority w:val="99"/>
    <w:qFormat/>
    <w:rPr>
      <w:sz w:val="18"/>
      <w:szCs w:val="18"/>
    </w:rPr>
  </w:style>
  <w:style w:type="character" w:customStyle="1" w:styleId="af4">
    <w:name w:val="四号黑体加粗"/>
    <w:basedOn w:val="a7"/>
    <w:uiPriority w:val="1"/>
    <w:qFormat/>
    <w:rPr>
      <w:rFonts w:eastAsia="黑体" w:cs="Times New Roman"/>
      <w:b/>
      <w:sz w:val="28"/>
    </w:rPr>
  </w:style>
  <w:style w:type="paragraph" w:customStyle="1" w:styleId="af5">
    <w:name w:val="标准文件_段"/>
    <w:link w:val="Char"/>
    <w:qFormat/>
    <w:pPr>
      <w:autoSpaceDE w:val="0"/>
      <w:autoSpaceDN w:val="0"/>
      <w:ind w:firstLine="1504"/>
    </w:pPr>
    <w:rPr>
      <w:spacing w:val="2"/>
      <w:sz w:val="21"/>
      <w:szCs w:val="21"/>
    </w:rPr>
  </w:style>
  <w:style w:type="character" w:customStyle="1" w:styleId="ab">
    <w:name w:val="批注框文本 字符"/>
    <w:basedOn w:val="a7"/>
    <w:link w:val="aa"/>
    <w:uiPriority w:val="99"/>
    <w:semiHidden/>
    <w:qFormat/>
    <w:rPr>
      <w:sz w:val="18"/>
      <w:szCs w:val="18"/>
    </w:rPr>
  </w:style>
  <w:style w:type="character" w:customStyle="1" w:styleId="20">
    <w:name w:val="正文文本 2 字符"/>
    <w:basedOn w:val="a7"/>
    <w:link w:val="2"/>
    <w:qFormat/>
    <w:rPr>
      <w:rFonts w:ascii="Times New Roman" w:eastAsia="宋体" w:hAnsi="Times New Roman" w:cs="Times New Roman"/>
      <w:sz w:val="15"/>
      <w:szCs w:val="24"/>
    </w:rPr>
  </w:style>
  <w:style w:type="paragraph" w:customStyle="1" w:styleId="a2">
    <w:name w:val="标准文件_二级条标题"/>
    <w:next w:val="af5"/>
    <w:qFormat/>
    <w:pPr>
      <w:widowControl w:val="0"/>
      <w:numPr>
        <w:ilvl w:val="3"/>
        <w:numId w:val="1"/>
      </w:numPr>
      <w:spacing w:beforeLines="50" w:afterLines="50"/>
      <w:ind w:left="1134"/>
      <w:jc w:val="both"/>
      <w:outlineLvl w:val="2"/>
    </w:pPr>
    <w:rPr>
      <w:rFonts w:ascii="黑体" w:eastAsia="黑体"/>
      <w:sz w:val="21"/>
    </w:rPr>
  </w:style>
  <w:style w:type="paragraph" w:customStyle="1" w:styleId="a3">
    <w:name w:val="标准文件_三级条标题"/>
    <w:basedOn w:val="a2"/>
    <w:next w:val="af5"/>
    <w:qFormat/>
    <w:pPr>
      <w:widowControl/>
      <w:numPr>
        <w:ilvl w:val="4"/>
      </w:numPr>
      <w:tabs>
        <w:tab w:val="left" w:pos="360"/>
      </w:tabs>
      <w:ind w:left="1134"/>
      <w:outlineLvl w:val="3"/>
    </w:pPr>
  </w:style>
  <w:style w:type="paragraph" w:customStyle="1" w:styleId="a4">
    <w:name w:val="标准文件_四级条标题"/>
    <w:next w:val="af5"/>
    <w:qFormat/>
    <w:pPr>
      <w:widowControl w:val="0"/>
      <w:numPr>
        <w:ilvl w:val="5"/>
        <w:numId w:val="1"/>
      </w:numPr>
      <w:spacing w:beforeLines="50" w:afterLines="50"/>
      <w:jc w:val="both"/>
      <w:outlineLvl w:val="4"/>
    </w:pPr>
    <w:rPr>
      <w:rFonts w:ascii="黑体" w:eastAsia="黑体"/>
      <w:sz w:val="21"/>
    </w:rPr>
  </w:style>
  <w:style w:type="paragraph" w:customStyle="1" w:styleId="a5">
    <w:name w:val="标准文件_五级条标题"/>
    <w:next w:val="af5"/>
    <w:qFormat/>
    <w:pPr>
      <w:widowControl w:val="0"/>
      <w:numPr>
        <w:ilvl w:val="6"/>
        <w:numId w:val="1"/>
      </w:numPr>
      <w:tabs>
        <w:tab w:val="left" w:pos="360"/>
      </w:tabs>
      <w:spacing w:beforeLines="50" w:afterLines="50"/>
      <w:jc w:val="both"/>
      <w:outlineLvl w:val="5"/>
    </w:pPr>
    <w:rPr>
      <w:rFonts w:ascii="黑体" w:eastAsia="黑体"/>
      <w:sz w:val="21"/>
    </w:rPr>
  </w:style>
  <w:style w:type="paragraph" w:customStyle="1" w:styleId="a0">
    <w:name w:val="标准文件_章标题"/>
    <w:next w:val="af5"/>
    <w:qFormat/>
    <w:pPr>
      <w:numPr>
        <w:ilvl w:val="1"/>
        <w:numId w:val="1"/>
      </w:numPr>
      <w:tabs>
        <w:tab w:val="left" w:pos="360"/>
      </w:tabs>
      <w:spacing w:beforeLines="100" w:afterLines="100"/>
      <w:ind w:left="0"/>
      <w:jc w:val="both"/>
      <w:outlineLvl w:val="0"/>
    </w:pPr>
    <w:rPr>
      <w:rFonts w:ascii="黑体" w:eastAsia="黑体"/>
      <w:sz w:val="21"/>
    </w:rPr>
  </w:style>
  <w:style w:type="paragraph" w:customStyle="1" w:styleId="a1">
    <w:name w:val="标准文件_一级条标题"/>
    <w:basedOn w:val="a0"/>
    <w:next w:val="af5"/>
    <w:qFormat/>
    <w:pPr>
      <w:numPr>
        <w:ilvl w:val="2"/>
      </w:numPr>
      <w:spacing w:beforeLines="50" w:afterLines="50"/>
      <w:outlineLvl w:val="1"/>
    </w:pPr>
  </w:style>
  <w:style w:type="paragraph" w:customStyle="1" w:styleId="a">
    <w:name w:val="前言标题"/>
    <w:next w:val="a6"/>
    <w:qFormat/>
    <w:pPr>
      <w:numPr>
        <w:numId w:val="1"/>
      </w:numPr>
      <w:shd w:val="clear" w:color="FFFFFF" w:fill="FFFFFF"/>
      <w:tabs>
        <w:tab w:val="left" w:pos="360"/>
      </w:tabs>
      <w:spacing w:before="540" w:after="600"/>
      <w:jc w:val="center"/>
      <w:outlineLvl w:val="0"/>
    </w:pPr>
    <w:rPr>
      <w:rFonts w:ascii="黑体" w:eastAsia="黑体"/>
      <w:sz w:val="32"/>
    </w:rPr>
  </w:style>
  <w:style w:type="paragraph" w:customStyle="1" w:styleId="af6">
    <w:name w:val="标准文件_二级无标题"/>
    <w:basedOn w:val="a2"/>
    <w:qFormat/>
    <w:pPr>
      <w:spacing w:beforeLines="0" w:afterLines="0"/>
      <w:ind w:left="992"/>
      <w:outlineLvl w:val="9"/>
    </w:pPr>
    <w:rPr>
      <w:rFonts w:ascii="宋体" w:eastAsia="宋体"/>
    </w:rPr>
  </w:style>
  <w:style w:type="character" w:customStyle="1" w:styleId="90">
    <w:name w:val="标题 9 字符"/>
    <w:basedOn w:val="a7"/>
    <w:link w:val="9"/>
    <w:uiPriority w:val="9"/>
    <w:semiHidden/>
    <w:qFormat/>
    <w:rPr>
      <w:rFonts w:eastAsiaTheme="majorEastAsia" w:cstheme="majorBidi"/>
      <w:color w:val="595959" w:themeColor="text1" w:themeTint="A6"/>
      <w:kern w:val="2"/>
      <w:sz w:val="21"/>
      <w:szCs w:val="22"/>
    </w:rPr>
  </w:style>
  <w:style w:type="character" w:customStyle="1" w:styleId="1">
    <w:name w:val="未处理的提及1"/>
    <w:basedOn w:val="a7"/>
    <w:uiPriority w:val="99"/>
    <w:semiHidden/>
    <w:unhideWhenUsed/>
    <w:qFormat/>
    <w:rPr>
      <w:color w:val="605E5C"/>
      <w:shd w:val="clear" w:color="auto" w:fill="E1DFDD"/>
    </w:rPr>
  </w:style>
  <w:style w:type="character" w:customStyle="1" w:styleId="Char">
    <w:name w:val="标准文件_段 Char"/>
    <w:link w:val="af5"/>
    <w:qFormat/>
    <w:rPr>
      <w:rFonts w:ascii="Times New Roman" w:eastAsia="宋体" w:hAnsi="Times New Roman" w:cs="Times New Roman"/>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FB41E-DBB6-429D-8C63-F8C9E0E9BD2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4497</Words>
  <Characters>383</Characters>
  <Application>Microsoft Office Word</Application>
  <DocSecurity>0</DocSecurity>
  <Lines>15</Lines>
  <Paragraphs>65</Paragraphs>
  <ScaleCrop>false</ScaleCrop>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William</dc:creator>
  <cp:lastModifiedBy>严杰文</cp:lastModifiedBy>
  <cp:revision>857</cp:revision>
  <dcterms:created xsi:type="dcterms:W3CDTF">2024-11-10T11:53:00Z</dcterms:created>
  <dcterms:modified xsi:type="dcterms:W3CDTF">2025-09-15T06:22:00Z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0DFF56591065412AA319C7312EA80C9C</vt:lpwstr>
  </property>
</Properties>
</file>